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D2" w:rsidRPr="00EB2793" w:rsidRDefault="00F948D2" w:rsidP="00F948D2">
      <w:pPr>
        <w:rPr>
          <w:lang w:val="en-US"/>
        </w:rPr>
      </w:pPr>
      <w:r>
        <w:rPr>
          <w:rFonts w:ascii="Verdana" w:hAnsi="Verdana"/>
          <w:color w:val="000000"/>
          <w:sz w:val="19"/>
          <w:szCs w:val="19"/>
        </w:rPr>
        <w:t>ATTIVITA’ SCIENTIFICA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L'attività scientifica svolta dal Dott. Riccardo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è stata realizzata mediante progetti finanziati da:</w:t>
      </w:r>
      <w:r>
        <w:rPr>
          <w:rFonts w:ascii="Verdana" w:hAnsi="Verdana"/>
          <w:color w:val="000000"/>
          <w:sz w:val="19"/>
          <w:szCs w:val="19"/>
        </w:rPr>
        <w:br/>
        <w:t xml:space="preserve">• Ministero Istruzione Università e Ricerca; </w:t>
      </w:r>
      <w:r>
        <w:rPr>
          <w:rFonts w:ascii="Verdana" w:hAnsi="Verdana"/>
          <w:color w:val="000000"/>
          <w:sz w:val="19"/>
          <w:szCs w:val="19"/>
        </w:rPr>
        <w:br/>
        <w:t>• Ministero Politiche Agricole e Forestali;</w:t>
      </w:r>
      <w:r>
        <w:rPr>
          <w:rFonts w:ascii="Verdana" w:hAnsi="Verdana"/>
          <w:color w:val="000000"/>
          <w:sz w:val="19"/>
          <w:szCs w:val="19"/>
        </w:rPr>
        <w:br/>
        <w:t xml:space="preserve">• Consiglio Nazionale Ricerche – Comitato Scienze </w:t>
      </w:r>
      <w:proofErr w:type="spellStart"/>
      <w:r>
        <w:rPr>
          <w:rFonts w:ascii="Verdana" w:hAnsi="Verdana"/>
          <w:color w:val="000000"/>
          <w:sz w:val="19"/>
          <w:szCs w:val="19"/>
        </w:rPr>
        <w:t>Biomediche</w:t>
      </w:r>
      <w:proofErr w:type="spellEnd"/>
      <w:r>
        <w:rPr>
          <w:rFonts w:ascii="Verdana" w:hAnsi="Verdana"/>
          <w:color w:val="000000"/>
          <w:sz w:val="19"/>
          <w:szCs w:val="19"/>
        </w:rPr>
        <w:t>;</w:t>
      </w:r>
      <w:r>
        <w:rPr>
          <w:rFonts w:ascii="Verdana" w:hAnsi="Verdana"/>
          <w:color w:val="000000"/>
          <w:sz w:val="19"/>
          <w:szCs w:val="19"/>
        </w:rPr>
        <w:br/>
        <w:t>• Associazione Nazionale Allevatori Bovini Italiani da Carne.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>Le principali linee di ricerca perseguite sono state: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>1. Applicabilità dell’esame Color Doppler e Doppler Pulsato per lo studio della vascolarizzazione dell’apparato genitale del cane maschio.</w:t>
      </w:r>
      <w:r>
        <w:rPr>
          <w:rFonts w:ascii="Verdana" w:hAnsi="Verdana"/>
          <w:color w:val="000000"/>
          <w:sz w:val="19"/>
          <w:szCs w:val="19"/>
        </w:rPr>
        <w:br/>
        <w:t>2. Monitoraggio ecografico ed endocrino durante lo sviluppo follicolare e l’ovulazione nella cagna.</w:t>
      </w:r>
      <w:r>
        <w:rPr>
          <w:rFonts w:ascii="Verdana" w:hAnsi="Verdana"/>
          <w:color w:val="000000"/>
          <w:sz w:val="19"/>
          <w:szCs w:val="19"/>
        </w:rPr>
        <w:br/>
        <w:t>3. Valutazione dei parametri biometrici fetali mediante esame ultrasonografico e correlazioni con l’</w:t>
      </w:r>
      <w:proofErr w:type="spellStart"/>
      <w:r>
        <w:rPr>
          <w:rFonts w:ascii="Verdana" w:hAnsi="Verdana"/>
          <w:color w:val="000000"/>
          <w:sz w:val="19"/>
          <w:szCs w:val="19"/>
        </w:rPr>
        <w:t>eta</w:t>
      </w:r>
      <w:proofErr w:type="spellEnd"/>
      <w:r>
        <w:rPr>
          <w:rFonts w:ascii="Verdana" w:hAnsi="Verdana"/>
          <w:color w:val="000000"/>
          <w:sz w:val="19"/>
          <w:szCs w:val="19"/>
        </w:rPr>
        <w:t>’ gestazionale nel cane pastore tedesco.</w:t>
      </w:r>
      <w:r>
        <w:rPr>
          <w:rFonts w:ascii="Verdana" w:hAnsi="Verdana"/>
          <w:color w:val="000000"/>
          <w:sz w:val="19"/>
          <w:szCs w:val="19"/>
        </w:rPr>
        <w:br/>
        <w:t xml:space="preserve">4. Localizzazione e caratterizzazione delle sequenze </w:t>
      </w:r>
      <w:proofErr w:type="spellStart"/>
      <w:r>
        <w:rPr>
          <w:rFonts w:ascii="Verdana" w:hAnsi="Verdana"/>
          <w:color w:val="000000"/>
          <w:sz w:val="19"/>
          <w:szCs w:val="19"/>
        </w:rPr>
        <w:t>oligosaccaridiche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delle </w:t>
      </w:r>
      <w:proofErr w:type="spellStart"/>
      <w:r>
        <w:rPr>
          <w:rFonts w:ascii="Verdana" w:hAnsi="Verdana"/>
          <w:color w:val="000000"/>
          <w:sz w:val="19"/>
          <w:szCs w:val="19"/>
        </w:rPr>
        <w:t>glicoproteine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della zona pellucida di ovocellule canine a diverso stadio di sviluppo </w:t>
      </w:r>
      <w:r>
        <w:rPr>
          <w:rFonts w:ascii="Verdana" w:hAnsi="Verdana"/>
          <w:color w:val="000000"/>
          <w:sz w:val="19"/>
          <w:szCs w:val="19"/>
        </w:rPr>
        <w:br/>
        <w:t xml:space="preserve">5. Effetti della somministrazione di l-carnitina sulle caratteristiche seminali di stalloni </w:t>
      </w:r>
      <w:proofErr w:type="spellStart"/>
      <w:r>
        <w:rPr>
          <w:rFonts w:ascii="Verdana" w:hAnsi="Verdana"/>
          <w:color w:val="000000"/>
          <w:sz w:val="19"/>
          <w:szCs w:val="19"/>
        </w:rPr>
        <w:t>oligo-astenospermici</w:t>
      </w:r>
      <w:proofErr w:type="spellEnd"/>
      <w:r>
        <w:rPr>
          <w:rFonts w:ascii="Verdana" w:hAnsi="Verdana"/>
          <w:color w:val="000000"/>
          <w:sz w:val="19"/>
          <w:szCs w:val="19"/>
        </w:rPr>
        <w:t>.</w:t>
      </w:r>
      <w:r>
        <w:rPr>
          <w:rFonts w:ascii="Verdana" w:hAnsi="Verdana"/>
          <w:color w:val="000000"/>
          <w:sz w:val="19"/>
          <w:szCs w:val="19"/>
        </w:rPr>
        <w:br/>
        <w:t xml:space="preserve">6. Valutazione delle modificazioni endocrinologiche di cavalle affette dal tumore a cellule della granulosa teca dell’ovaio. </w:t>
      </w:r>
      <w:r>
        <w:rPr>
          <w:rFonts w:ascii="Verdana" w:hAnsi="Verdana"/>
          <w:color w:val="000000"/>
          <w:sz w:val="19"/>
          <w:szCs w:val="19"/>
        </w:rPr>
        <w:br/>
        <w:t xml:space="preserve">7. Valutazione delle modificazioni endocrinologiche di cagne affette dal tumore a cellule della granulosa teca dell’ovaio </w:t>
      </w:r>
      <w:r>
        <w:rPr>
          <w:rFonts w:ascii="Verdana" w:hAnsi="Verdana"/>
          <w:color w:val="000000"/>
          <w:sz w:val="19"/>
          <w:szCs w:val="19"/>
        </w:rPr>
        <w:br/>
        <w:t xml:space="preserve">8. Studio della vascolarizzazione dell’apparato genitale femminile durante il </w:t>
      </w:r>
      <w:proofErr w:type="spellStart"/>
      <w:r>
        <w:rPr>
          <w:rFonts w:ascii="Verdana" w:hAnsi="Verdana"/>
          <w:color w:val="000000"/>
          <w:sz w:val="19"/>
          <w:szCs w:val="19"/>
        </w:rPr>
        <w:t>diestro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ciclico e gravidico della cagna</w:t>
      </w:r>
      <w:r>
        <w:rPr>
          <w:rFonts w:ascii="Verdana" w:hAnsi="Verdana"/>
          <w:color w:val="000000"/>
          <w:sz w:val="19"/>
          <w:szCs w:val="19"/>
        </w:rPr>
        <w:br/>
        <w:t xml:space="preserve">9. </w:t>
      </w:r>
      <w:proofErr w:type="spellStart"/>
      <w:r>
        <w:rPr>
          <w:rFonts w:ascii="Verdana" w:hAnsi="Verdana"/>
          <w:color w:val="000000"/>
          <w:sz w:val="19"/>
          <w:szCs w:val="19"/>
        </w:rPr>
        <w:t>Breeding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soundness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dei bovini delle Razze italiane da carne in performance test.</w:t>
      </w:r>
      <w:r>
        <w:rPr>
          <w:rFonts w:ascii="Verdana" w:hAnsi="Verdana"/>
          <w:color w:val="000000"/>
          <w:sz w:val="19"/>
          <w:szCs w:val="19"/>
        </w:rPr>
        <w:br/>
        <w:t>10. Studio della vascolarizzazione testicolare dello stallone mediante eco color doppler.</w:t>
      </w:r>
      <w:r>
        <w:rPr>
          <w:rFonts w:ascii="Verdana" w:hAnsi="Verdana"/>
          <w:color w:val="000000"/>
          <w:sz w:val="19"/>
          <w:szCs w:val="19"/>
        </w:rPr>
        <w:br/>
        <w:t xml:space="preserve">11. Esame ultrasonografico della gestazione avanzata nella cavalla. </w:t>
      </w:r>
      <w:r>
        <w:rPr>
          <w:rFonts w:ascii="Verdana" w:hAnsi="Verdana"/>
          <w:color w:val="000000"/>
          <w:sz w:val="19"/>
          <w:szCs w:val="19"/>
        </w:rPr>
        <w:br/>
        <w:t>12. Caratteristiche ultrastrutturali ed enzimatiche di vescicole membranose isolate dal plasma seminale canino.</w:t>
      </w:r>
      <w:r>
        <w:rPr>
          <w:rFonts w:ascii="Verdana" w:hAnsi="Verdana"/>
          <w:color w:val="000000"/>
          <w:sz w:val="19"/>
          <w:szCs w:val="19"/>
        </w:rPr>
        <w:br/>
        <w:t xml:space="preserve">13. Applicazione dell’esame Doppler nella studio delle variazioni emodinamiche ovariche durante il </w:t>
      </w:r>
      <w:proofErr w:type="spellStart"/>
      <w:r>
        <w:rPr>
          <w:rFonts w:ascii="Verdana" w:hAnsi="Verdana"/>
          <w:color w:val="000000"/>
          <w:sz w:val="19"/>
          <w:szCs w:val="19"/>
        </w:rPr>
        <w:t>diestro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ciclico e gravidico della cagna 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>In collaborazione con: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sym w:font="Symbol" w:char="F02D"/>
      </w:r>
      <w:r>
        <w:rPr>
          <w:rFonts w:ascii="Verdana" w:hAnsi="Verdana"/>
          <w:color w:val="000000"/>
          <w:sz w:val="19"/>
          <w:szCs w:val="19"/>
        </w:rPr>
        <w:t xml:space="preserve"> Associazione Nazionale Allevatori Cavallo Maremmano – Grosseto. 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sym w:font="Symbol" w:char="F02D"/>
      </w:r>
      <w:r>
        <w:rPr>
          <w:rFonts w:ascii="Verdana" w:hAnsi="Verdana"/>
          <w:color w:val="000000"/>
          <w:sz w:val="19"/>
          <w:szCs w:val="19"/>
        </w:rPr>
        <w:t xml:space="preserve"> Centro Studio Cavallo Sportivo – Università degli Studi di Perugia – Perugia.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sym w:font="Symbol" w:char="F02D"/>
      </w:r>
      <w:r>
        <w:rPr>
          <w:rFonts w:ascii="Verdana" w:hAnsi="Verdana"/>
          <w:color w:val="000000"/>
          <w:sz w:val="19"/>
          <w:szCs w:val="19"/>
        </w:rPr>
        <w:t xml:space="preserve"> Sigma Tau – Dipartimento Sviluppo e Ricerca, Pomezia – Roma.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sym w:font="Symbol" w:char="F02D"/>
      </w:r>
      <w:r>
        <w:rPr>
          <w:rFonts w:ascii="Verdana" w:hAnsi="Verdana"/>
          <w:color w:val="000000"/>
          <w:sz w:val="19"/>
          <w:szCs w:val="19"/>
        </w:rPr>
        <w:t xml:space="preserve"> Università di Davis - California (USA), </w:t>
      </w:r>
      <w:proofErr w:type="spellStart"/>
      <w:r>
        <w:rPr>
          <w:rFonts w:ascii="Verdana" w:hAnsi="Verdana"/>
          <w:color w:val="000000"/>
          <w:sz w:val="19"/>
          <w:szCs w:val="19"/>
        </w:rPr>
        <w:t>School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of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Veterinary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Medicine, </w:t>
      </w:r>
      <w:proofErr w:type="spellStart"/>
      <w:r>
        <w:rPr>
          <w:rFonts w:ascii="Verdana" w:hAnsi="Verdana"/>
          <w:color w:val="000000"/>
          <w:sz w:val="19"/>
          <w:szCs w:val="19"/>
        </w:rPr>
        <w:t>Dip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. </w:t>
      </w:r>
      <w:proofErr w:type="spellStart"/>
      <w:r>
        <w:rPr>
          <w:rFonts w:ascii="Verdana" w:hAnsi="Verdana"/>
          <w:color w:val="000000"/>
          <w:sz w:val="19"/>
          <w:szCs w:val="19"/>
        </w:rPr>
        <w:t>Population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Health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and </w:t>
      </w:r>
      <w:proofErr w:type="spellStart"/>
      <w:r>
        <w:rPr>
          <w:rFonts w:ascii="Verdana" w:hAnsi="Verdana"/>
          <w:color w:val="000000"/>
          <w:sz w:val="19"/>
          <w:szCs w:val="19"/>
        </w:rPr>
        <w:t>Reproduction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, Equine </w:t>
      </w:r>
      <w:proofErr w:type="spellStart"/>
      <w:r>
        <w:rPr>
          <w:rFonts w:ascii="Verdana" w:hAnsi="Verdana"/>
          <w:color w:val="000000"/>
          <w:sz w:val="19"/>
          <w:szCs w:val="19"/>
        </w:rPr>
        <w:t>Reproduction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Unit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. Prof. </w:t>
      </w:r>
      <w:proofErr w:type="spellStart"/>
      <w:r>
        <w:rPr>
          <w:rFonts w:ascii="Verdana" w:hAnsi="Verdana"/>
          <w:color w:val="000000"/>
          <w:sz w:val="19"/>
          <w:szCs w:val="19"/>
        </w:rPr>
        <w:t>Irwine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KM </w:t>
      </w:r>
      <w:proofErr w:type="spellStart"/>
      <w:r>
        <w:rPr>
          <w:rFonts w:ascii="Verdana" w:hAnsi="Verdana"/>
          <w:color w:val="000000"/>
          <w:sz w:val="19"/>
          <w:szCs w:val="19"/>
        </w:rPr>
        <w:t>Liu</w:t>
      </w:r>
      <w:proofErr w:type="spellEnd"/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sym w:font="Symbol" w:char="F02D"/>
      </w:r>
      <w:r>
        <w:rPr>
          <w:rFonts w:ascii="Verdana" w:hAnsi="Verdana"/>
          <w:color w:val="000000"/>
          <w:sz w:val="19"/>
          <w:szCs w:val="19"/>
        </w:rPr>
        <w:t xml:space="preserve"> Università di Davis - California (USA), </w:t>
      </w:r>
      <w:proofErr w:type="spellStart"/>
      <w:r>
        <w:rPr>
          <w:rFonts w:ascii="Verdana" w:hAnsi="Verdana"/>
          <w:color w:val="000000"/>
          <w:sz w:val="19"/>
          <w:szCs w:val="19"/>
        </w:rPr>
        <w:t>Department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of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Animal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Science, Prof. J. </w:t>
      </w:r>
      <w:proofErr w:type="spellStart"/>
      <w:r>
        <w:rPr>
          <w:rFonts w:ascii="Verdana" w:hAnsi="Verdana"/>
          <w:color w:val="000000"/>
          <w:sz w:val="19"/>
          <w:szCs w:val="19"/>
        </w:rPr>
        <w:t>Roser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sym w:font="Symbol" w:char="F02D"/>
      </w:r>
      <w:r>
        <w:rPr>
          <w:rFonts w:ascii="Verdana" w:hAnsi="Verdana"/>
          <w:color w:val="000000"/>
          <w:sz w:val="19"/>
          <w:szCs w:val="19"/>
        </w:rPr>
        <w:t xml:space="preserve"> Università di Monaco - Germania, Facoltà Medicina Veterinaria, </w:t>
      </w:r>
      <w:proofErr w:type="spellStart"/>
      <w:r>
        <w:rPr>
          <w:rFonts w:ascii="Verdana" w:hAnsi="Verdana"/>
          <w:color w:val="000000"/>
          <w:sz w:val="19"/>
          <w:szCs w:val="19"/>
        </w:rPr>
        <w:t>Dip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. 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Animal Reproduction. Prof. E.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Bollwein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>
        <w:rPr>
          <w:rFonts w:ascii="Verdana" w:hAnsi="Verdana"/>
          <w:color w:val="000000"/>
          <w:sz w:val="19"/>
          <w:szCs w:val="19"/>
        </w:rPr>
        <w:sym w:font="Symbol" w:char="F02D"/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Institute Pasteur,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Departement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de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Bactériologie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et de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Mycologie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– Paris – France. </w:t>
      </w:r>
      <w:r>
        <w:rPr>
          <w:rFonts w:ascii="Verdana" w:hAnsi="Verdana"/>
          <w:color w:val="000000"/>
          <w:sz w:val="19"/>
          <w:szCs w:val="19"/>
        </w:rPr>
        <w:t xml:space="preserve">Prof G. </w:t>
      </w:r>
      <w:proofErr w:type="spellStart"/>
      <w:r>
        <w:rPr>
          <w:rFonts w:ascii="Verdana" w:hAnsi="Verdana"/>
          <w:color w:val="000000"/>
          <w:sz w:val="19"/>
          <w:szCs w:val="19"/>
        </w:rPr>
        <w:t>Rawadi</w:t>
      </w:r>
      <w:proofErr w:type="spellEnd"/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>ELENCO DELLE PUBBLICAZIONI E PRESENTAZIONI A CONGRESSI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1. </w:t>
      </w:r>
      <w:proofErr w:type="spellStart"/>
      <w:r>
        <w:rPr>
          <w:rFonts w:ascii="Verdana" w:hAnsi="Verdana"/>
          <w:color w:val="000000"/>
          <w:sz w:val="19"/>
          <w:szCs w:val="19"/>
        </w:rPr>
        <w:t>Stradaioli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</w:t>
      </w:r>
      <w:proofErr w:type="spellStart"/>
      <w:r>
        <w:rPr>
          <w:rFonts w:ascii="Verdana" w:hAnsi="Verdana"/>
          <w:color w:val="000000"/>
          <w:sz w:val="19"/>
          <w:szCs w:val="19"/>
        </w:rPr>
        <w:t>Sylla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</w:t>
      </w:r>
      <w:proofErr w:type="spellStart"/>
      <w:r>
        <w:rPr>
          <w:rFonts w:ascii="Verdana" w:hAnsi="Verdana"/>
          <w:color w:val="000000"/>
          <w:sz w:val="19"/>
          <w:szCs w:val="19"/>
        </w:rPr>
        <w:t>Mazzarelli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F.A.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, </w:t>
      </w:r>
      <w:proofErr w:type="spellStart"/>
      <w:r>
        <w:rPr>
          <w:rFonts w:ascii="Verdana" w:hAnsi="Verdana"/>
          <w:color w:val="000000"/>
          <w:sz w:val="19"/>
          <w:szCs w:val="19"/>
        </w:rPr>
        <w:t>Rawadi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Monaci M. 1999.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Mycoplasma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mycoides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subsp.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mycoides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SC identification by PCR in sperm of seminal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vesiculitis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-affected bulls. </w:t>
      </w:r>
      <w:proofErr w:type="spellStart"/>
      <w:r>
        <w:rPr>
          <w:rFonts w:ascii="Verdana" w:hAnsi="Verdana"/>
          <w:color w:val="000000"/>
          <w:sz w:val="19"/>
          <w:szCs w:val="19"/>
        </w:rPr>
        <w:t>Veterinary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Research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30: 457-466. 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lastRenderedPageBreak/>
        <w:t xml:space="preserve">2. </w:t>
      </w:r>
      <w:proofErr w:type="spellStart"/>
      <w:r>
        <w:rPr>
          <w:rFonts w:ascii="Verdana" w:hAnsi="Verdana"/>
          <w:color w:val="000000"/>
          <w:sz w:val="19"/>
          <w:szCs w:val="19"/>
        </w:rPr>
        <w:t>Stradaioli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</w:t>
      </w:r>
      <w:proofErr w:type="spellStart"/>
      <w:r>
        <w:rPr>
          <w:rFonts w:ascii="Verdana" w:hAnsi="Verdana"/>
          <w:color w:val="000000"/>
          <w:sz w:val="19"/>
          <w:szCs w:val="19"/>
        </w:rPr>
        <w:t>Mazzarelli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F.A.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, </w:t>
      </w:r>
      <w:proofErr w:type="spellStart"/>
      <w:r>
        <w:rPr>
          <w:rFonts w:ascii="Verdana" w:hAnsi="Verdana"/>
          <w:color w:val="000000"/>
          <w:sz w:val="19"/>
          <w:szCs w:val="19"/>
        </w:rPr>
        <w:t>Sylla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Monaci M. 1999. L'approccio diagnostico all'aumento di volume dell'ovaio della cavalla. </w:t>
      </w:r>
      <w:proofErr w:type="spellStart"/>
      <w:r>
        <w:rPr>
          <w:rFonts w:ascii="Verdana" w:hAnsi="Verdana"/>
          <w:color w:val="000000"/>
          <w:sz w:val="19"/>
          <w:szCs w:val="19"/>
        </w:rPr>
        <w:t>Praxis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Veterinaria XX: 3-8.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3. </w:t>
      </w:r>
      <w:proofErr w:type="spellStart"/>
      <w:r>
        <w:rPr>
          <w:rFonts w:ascii="Verdana" w:hAnsi="Verdana"/>
          <w:color w:val="000000"/>
          <w:sz w:val="19"/>
          <w:szCs w:val="19"/>
        </w:rPr>
        <w:t>Sylla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</w:t>
      </w:r>
      <w:proofErr w:type="spellStart"/>
      <w:r>
        <w:rPr>
          <w:rFonts w:ascii="Verdana" w:hAnsi="Verdana"/>
          <w:color w:val="000000"/>
          <w:sz w:val="19"/>
          <w:szCs w:val="19"/>
        </w:rPr>
        <w:t>Stradaioli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</w:t>
      </w:r>
      <w:proofErr w:type="spellStart"/>
      <w:r>
        <w:rPr>
          <w:rFonts w:ascii="Verdana" w:hAnsi="Verdana"/>
          <w:color w:val="000000"/>
          <w:sz w:val="19"/>
          <w:szCs w:val="19"/>
        </w:rPr>
        <w:t>Mazzarelli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F.,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</w:t>
      </w:r>
      <w:proofErr w:type="spellStart"/>
      <w:r>
        <w:rPr>
          <w:rFonts w:ascii="Verdana" w:hAnsi="Verdana"/>
          <w:color w:val="000000"/>
          <w:sz w:val="19"/>
          <w:szCs w:val="19"/>
        </w:rPr>
        <w:t>Migni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Monaci M. 1999. Valutazione della potenziale fertilità di giovani tori delle razze bianche italiane da carne in performance test. </w:t>
      </w:r>
      <w:proofErr w:type="spellStart"/>
      <w:r>
        <w:rPr>
          <w:rFonts w:ascii="Verdana" w:hAnsi="Verdana"/>
          <w:color w:val="000000"/>
          <w:sz w:val="19"/>
          <w:szCs w:val="19"/>
        </w:rPr>
        <w:t>Taurus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2: 27-30.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4.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</w:t>
      </w:r>
      <w:proofErr w:type="spellStart"/>
      <w:r>
        <w:rPr>
          <w:rFonts w:ascii="Verdana" w:hAnsi="Verdana"/>
          <w:color w:val="000000"/>
          <w:sz w:val="19"/>
          <w:szCs w:val="19"/>
        </w:rPr>
        <w:t>Leonardi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</w:t>
      </w:r>
      <w:proofErr w:type="spellStart"/>
      <w:r>
        <w:rPr>
          <w:rFonts w:ascii="Verdana" w:hAnsi="Verdana"/>
          <w:color w:val="000000"/>
          <w:sz w:val="19"/>
          <w:szCs w:val="19"/>
        </w:rPr>
        <w:t>Mazzarelli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F., </w:t>
      </w:r>
      <w:proofErr w:type="spellStart"/>
      <w:r>
        <w:rPr>
          <w:rFonts w:ascii="Verdana" w:hAnsi="Verdana"/>
          <w:color w:val="000000"/>
          <w:sz w:val="19"/>
          <w:szCs w:val="19"/>
        </w:rPr>
        <w:t>Stradaioli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Monaci M. 1999. Il carcinoma squamoso del pene nel cavallo. Atti LIII Convegno Nazionale della </w:t>
      </w:r>
      <w:proofErr w:type="spellStart"/>
      <w:r>
        <w:rPr>
          <w:rFonts w:ascii="Verdana" w:hAnsi="Verdana"/>
          <w:color w:val="000000"/>
          <w:sz w:val="19"/>
          <w:szCs w:val="19"/>
        </w:rPr>
        <w:t>S.I.S.Vet.</w:t>
      </w:r>
      <w:proofErr w:type="spellEnd"/>
      <w:r>
        <w:rPr>
          <w:rFonts w:ascii="Verdana" w:hAnsi="Verdana"/>
          <w:color w:val="000000"/>
          <w:sz w:val="19"/>
          <w:szCs w:val="19"/>
        </w:rPr>
        <w:t>, Montecatini Terme 16-18 settembre: 91-92.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5. </w:t>
      </w:r>
      <w:proofErr w:type="spellStart"/>
      <w:r>
        <w:rPr>
          <w:rFonts w:ascii="Verdana" w:hAnsi="Verdana"/>
          <w:color w:val="000000"/>
          <w:sz w:val="19"/>
          <w:szCs w:val="19"/>
        </w:rPr>
        <w:t>Sylla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</w:t>
      </w:r>
      <w:proofErr w:type="spellStart"/>
      <w:r>
        <w:rPr>
          <w:rFonts w:ascii="Verdana" w:hAnsi="Verdana"/>
          <w:color w:val="000000"/>
          <w:sz w:val="19"/>
          <w:szCs w:val="19"/>
        </w:rPr>
        <w:t>Stradaioli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</w:t>
      </w:r>
      <w:proofErr w:type="spellStart"/>
      <w:r>
        <w:rPr>
          <w:rFonts w:ascii="Verdana" w:hAnsi="Verdana"/>
          <w:color w:val="000000"/>
          <w:sz w:val="19"/>
          <w:szCs w:val="19"/>
        </w:rPr>
        <w:t>Mazzarelli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F.,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</w:t>
      </w:r>
      <w:proofErr w:type="spellStart"/>
      <w:r>
        <w:rPr>
          <w:rFonts w:ascii="Verdana" w:hAnsi="Verdana"/>
          <w:color w:val="000000"/>
          <w:sz w:val="19"/>
          <w:szCs w:val="19"/>
        </w:rPr>
        <w:t>Migni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Filippini F., Monaci M. 1999. </w:t>
      </w:r>
      <w:proofErr w:type="spellStart"/>
      <w:r>
        <w:rPr>
          <w:rFonts w:ascii="Verdana" w:hAnsi="Verdana"/>
          <w:color w:val="000000"/>
          <w:sz w:val="19"/>
          <w:szCs w:val="19"/>
        </w:rPr>
        <w:t>Breeding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soundness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dei tori delle razze </w:t>
      </w:r>
      <w:proofErr w:type="spellStart"/>
      <w:r>
        <w:rPr>
          <w:rFonts w:ascii="Verdana" w:hAnsi="Verdana"/>
          <w:color w:val="000000"/>
          <w:sz w:val="19"/>
          <w:szCs w:val="19"/>
        </w:rPr>
        <w:t>Chianina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, Marchigiana e Romagnola in performance test. </w:t>
      </w:r>
      <w:proofErr w:type="spellStart"/>
      <w:r>
        <w:rPr>
          <w:rFonts w:ascii="Verdana" w:hAnsi="Verdana"/>
          <w:color w:val="000000"/>
          <w:sz w:val="19"/>
          <w:szCs w:val="19"/>
        </w:rPr>
        <w:t>Taurus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Speciale Anno XI 6: 7-19.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6. </w:t>
      </w:r>
      <w:proofErr w:type="spellStart"/>
      <w:r>
        <w:rPr>
          <w:rFonts w:ascii="Verdana" w:hAnsi="Verdana"/>
          <w:color w:val="000000"/>
          <w:sz w:val="19"/>
          <w:szCs w:val="19"/>
        </w:rPr>
        <w:t>Stradaioli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</w:t>
      </w:r>
      <w:proofErr w:type="spellStart"/>
      <w:r>
        <w:rPr>
          <w:rFonts w:ascii="Verdana" w:hAnsi="Verdana"/>
          <w:color w:val="000000"/>
          <w:sz w:val="19"/>
          <w:szCs w:val="19"/>
        </w:rPr>
        <w:t>Sylla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</w:t>
      </w:r>
      <w:proofErr w:type="spellStart"/>
      <w:r>
        <w:rPr>
          <w:rFonts w:ascii="Verdana" w:hAnsi="Verdana"/>
          <w:color w:val="000000"/>
          <w:sz w:val="19"/>
          <w:szCs w:val="19"/>
        </w:rPr>
        <w:t>Verini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Supplizi A., Chiodi P., </w:t>
      </w:r>
      <w:proofErr w:type="spellStart"/>
      <w:r>
        <w:rPr>
          <w:rFonts w:ascii="Verdana" w:hAnsi="Verdana"/>
          <w:color w:val="000000"/>
          <w:sz w:val="19"/>
          <w:szCs w:val="19"/>
        </w:rPr>
        <w:t>Arduini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A., Monaci M.. 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Seminal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carnitine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and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acetylcarnitine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content and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carnitine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acetyltransferase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activity in young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Maremmano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stallions. </w:t>
      </w:r>
      <w:proofErr w:type="spellStart"/>
      <w:r>
        <w:rPr>
          <w:rFonts w:ascii="Verdana" w:hAnsi="Verdana"/>
          <w:color w:val="000000"/>
          <w:sz w:val="19"/>
          <w:szCs w:val="19"/>
        </w:rPr>
        <w:t>Animal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Reproduction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Science 2000, 64: 233-245. 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7. </w:t>
      </w:r>
      <w:proofErr w:type="spellStart"/>
      <w:r>
        <w:rPr>
          <w:rFonts w:ascii="Verdana" w:hAnsi="Verdana"/>
          <w:color w:val="000000"/>
          <w:sz w:val="19"/>
          <w:szCs w:val="19"/>
        </w:rPr>
        <w:t>Sylla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</w:t>
      </w:r>
      <w:proofErr w:type="spellStart"/>
      <w:r>
        <w:rPr>
          <w:rFonts w:ascii="Verdana" w:hAnsi="Verdana"/>
          <w:color w:val="000000"/>
          <w:sz w:val="19"/>
          <w:szCs w:val="19"/>
        </w:rPr>
        <w:t>Stradaioli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</w:t>
      </w:r>
      <w:proofErr w:type="spellStart"/>
      <w:r>
        <w:rPr>
          <w:rFonts w:ascii="Verdana" w:hAnsi="Verdana"/>
          <w:color w:val="000000"/>
          <w:sz w:val="19"/>
          <w:szCs w:val="19"/>
        </w:rPr>
        <w:t>Mazzarelli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F.,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</w:t>
      </w:r>
      <w:proofErr w:type="spellStart"/>
      <w:r>
        <w:rPr>
          <w:rFonts w:ascii="Verdana" w:hAnsi="Verdana"/>
          <w:color w:val="000000"/>
          <w:sz w:val="19"/>
          <w:szCs w:val="19"/>
        </w:rPr>
        <w:t>Migni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Filippini F., Monaci M.. 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Breeding soundness examination of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Chianina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Marchigina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and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Romagnola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yearling bulls in performance test. 14th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Internatinal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Congress on Animal Reproduction, Stockholm,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Svezia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, 2-6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luglio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2000: pag.132 (Vol.1).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>
        <w:rPr>
          <w:rFonts w:ascii="Verdana" w:hAnsi="Verdana"/>
          <w:color w:val="000000"/>
          <w:sz w:val="19"/>
          <w:szCs w:val="19"/>
        </w:rPr>
        <w:t xml:space="preserve">8. </w:t>
      </w:r>
      <w:proofErr w:type="spellStart"/>
      <w:r>
        <w:rPr>
          <w:rFonts w:ascii="Verdana" w:hAnsi="Verdana"/>
          <w:color w:val="000000"/>
          <w:sz w:val="19"/>
          <w:szCs w:val="19"/>
        </w:rPr>
        <w:t>Stradaioli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</w:t>
      </w:r>
      <w:proofErr w:type="spellStart"/>
      <w:r>
        <w:rPr>
          <w:rFonts w:ascii="Verdana" w:hAnsi="Verdana"/>
          <w:color w:val="000000"/>
          <w:sz w:val="19"/>
          <w:szCs w:val="19"/>
        </w:rPr>
        <w:t>Sylla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Monaci M., </w:t>
      </w:r>
      <w:proofErr w:type="spellStart"/>
      <w:r>
        <w:rPr>
          <w:rFonts w:ascii="Verdana" w:hAnsi="Verdana"/>
          <w:color w:val="000000"/>
          <w:sz w:val="19"/>
          <w:szCs w:val="19"/>
        </w:rPr>
        <w:t>Leonardi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</w:t>
      </w:r>
      <w:proofErr w:type="spellStart"/>
      <w:r>
        <w:rPr>
          <w:rFonts w:ascii="Verdana" w:hAnsi="Verdana"/>
          <w:color w:val="000000"/>
          <w:sz w:val="19"/>
          <w:szCs w:val="19"/>
        </w:rPr>
        <w:t>Maurizi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M.. 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Clinical findings, diagnostic methods and surgical approach in mares affected with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granulosa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-theca cell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tumour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. </w:t>
      </w:r>
      <w:r>
        <w:rPr>
          <w:rFonts w:ascii="Verdana" w:hAnsi="Verdana"/>
          <w:color w:val="000000"/>
          <w:sz w:val="19"/>
          <w:szCs w:val="19"/>
        </w:rPr>
        <w:t>Ippologia, 2001 Anno 12, n. 3: 15-26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9. Polisca A.,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Monaci M., </w:t>
      </w:r>
      <w:proofErr w:type="spellStart"/>
      <w:r>
        <w:rPr>
          <w:rFonts w:ascii="Verdana" w:hAnsi="Verdana"/>
          <w:color w:val="000000"/>
          <w:sz w:val="19"/>
          <w:szCs w:val="19"/>
        </w:rPr>
        <w:t>Vitellozzi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Degl’innocenti S. Aspetti clinici di alcune neoplasie ovariche nella cagna: nostre osservazioni Atti LV Convegno Nazionale della </w:t>
      </w:r>
      <w:proofErr w:type="spellStart"/>
      <w:r>
        <w:rPr>
          <w:rFonts w:ascii="Verdana" w:hAnsi="Verdana"/>
          <w:color w:val="000000"/>
          <w:sz w:val="19"/>
          <w:szCs w:val="19"/>
        </w:rPr>
        <w:t>S.I.S.Vet.</w:t>
      </w:r>
      <w:proofErr w:type="spellEnd"/>
      <w:r>
        <w:rPr>
          <w:rFonts w:ascii="Verdana" w:hAnsi="Verdana"/>
          <w:color w:val="000000"/>
          <w:sz w:val="19"/>
          <w:szCs w:val="19"/>
        </w:rPr>
        <w:t>, Rimini 20-22 settembre 2001:109-110.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10. </w:t>
      </w:r>
      <w:proofErr w:type="spellStart"/>
      <w:r>
        <w:rPr>
          <w:rFonts w:ascii="Verdana" w:hAnsi="Verdana"/>
          <w:color w:val="000000"/>
          <w:sz w:val="19"/>
          <w:szCs w:val="19"/>
        </w:rPr>
        <w:t>Carli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A.,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</w:t>
      </w:r>
      <w:proofErr w:type="spellStart"/>
      <w:r>
        <w:rPr>
          <w:rFonts w:ascii="Verdana" w:hAnsi="Verdana"/>
          <w:color w:val="000000"/>
          <w:sz w:val="19"/>
          <w:szCs w:val="19"/>
        </w:rPr>
        <w:t>Sylla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</w:t>
      </w:r>
      <w:proofErr w:type="spellStart"/>
      <w:r>
        <w:rPr>
          <w:rFonts w:ascii="Verdana" w:hAnsi="Verdana"/>
          <w:color w:val="000000"/>
          <w:sz w:val="19"/>
          <w:szCs w:val="19"/>
        </w:rPr>
        <w:t>Stradaioli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G, Monaci M.. Valutazione ultrasonografica dell’unità feto-placentare nella cavalla. Atti LVI Convegno Nazionale della </w:t>
      </w:r>
      <w:proofErr w:type="spellStart"/>
      <w:r>
        <w:rPr>
          <w:rFonts w:ascii="Verdana" w:hAnsi="Verdana"/>
          <w:color w:val="000000"/>
          <w:sz w:val="19"/>
          <w:szCs w:val="19"/>
        </w:rPr>
        <w:t>S.I.S.Vet.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, Taormina 26-28 settembre 2002,107-108 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11.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</w:t>
      </w:r>
      <w:proofErr w:type="spellStart"/>
      <w:r>
        <w:rPr>
          <w:rFonts w:ascii="Verdana" w:hAnsi="Verdana"/>
          <w:color w:val="000000"/>
          <w:sz w:val="19"/>
          <w:szCs w:val="19"/>
        </w:rPr>
        <w:t>Sylla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</w:t>
      </w:r>
      <w:proofErr w:type="spellStart"/>
      <w:r>
        <w:rPr>
          <w:rFonts w:ascii="Verdana" w:hAnsi="Verdana"/>
          <w:color w:val="000000"/>
          <w:sz w:val="19"/>
          <w:szCs w:val="19"/>
        </w:rPr>
        <w:t>Stradaioli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Monaci M. Applicazione del color-doppler e doppler pulsato nella valutazione prostatica e testicolare del cane. II Congresso Nazionale SIRA 8-10 giugno 2004, Grugliasco (</w:t>
      </w:r>
      <w:proofErr w:type="spellStart"/>
      <w:r>
        <w:rPr>
          <w:rFonts w:ascii="Verdana" w:hAnsi="Verdana"/>
          <w:color w:val="000000"/>
          <w:sz w:val="19"/>
          <w:szCs w:val="19"/>
        </w:rPr>
        <w:t>To</w:t>
      </w:r>
      <w:proofErr w:type="spellEnd"/>
      <w:r>
        <w:rPr>
          <w:rFonts w:ascii="Verdana" w:hAnsi="Verdana"/>
          <w:color w:val="000000"/>
          <w:sz w:val="19"/>
          <w:szCs w:val="19"/>
        </w:rPr>
        <w:t>) 135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12. </w:t>
      </w:r>
      <w:proofErr w:type="spellStart"/>
      <w:r>
        <w:rPr>
          <w:rFonts w:ascii="Verdana" w:hAnsi="Verdana"/>
          <w:color w:val="000000"/>
          <w:sz w:val="19"/>
          <w:szCs w:val="19"/>
        </w:rPr>
        <w:t>Stradaioli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</w:t>
      </w:r>
      <w:proofErr w:type="spellStart"/>
      <w:r>
        <w:rPr>
          <w:rFonts w:ascii="Verdana" w:hAnsi="Verdana"/>
          <w:color w:val="000000"/>
          <w:sz w:val="19"/>
          <w:szCs w:val="19"/>
        </w:rPr>
        <w:t>Noro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T., </w:t>
      </w:r>
      <w:proofErr w:type="spellStart"/>
      <w:r>
        <w:rPr>
          <w:rFonts w:ascii="Verdana" w:hAnsi="Verdana"/>
          <w:color w:val="000000"/>
          <w:sz w:val="19"/>
          <w:szCs w:val="19"/>
        </w:rPr>
        <w:t>Sylla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Monaci M. Riduzione dei livelli di </w:t>
      </w:r>
      <w:proofErr w:type="spellStart"/>
      <w:r>
        <w:rPr>
          <w:rFonts w:ascii="Verdana" w:hAnsi="Verdana"/>
          <w:color w:val="000000"/>
          <w:sz w:val="19"/>
          <w:szCs w:val="19"/>
        </w:rPr>
        <w:t>glutatione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(GSH) durante il congelamento del seme bovino: confronto tra due </w:t>
      </w:r>
      <w:proofErr w:type="spellStart"/>
      <w:r>
        <w:rPr>
          <w:rFonts w:ascii="Verdana" w:hAnsi="Verdana"/>
          <w:color w:val="000000"/>
          <w:sz w:val="19"/>
          <w:szCs w:val="19"/>
        </w:rPr>
        <w:t>diluitori</w:t>
      </w:r>
      <w:proofErr w:type="spellEnd"/>
      <w:r>
        <w:rPr>
          <w:rFonts w:ascii="Verdana" w:hAnsi="Verdana"/>
          <w:color w:val="000000"/>
          <w:sz w:val="19"/>
          <w:szCs w:val="19"/>
        </w:rPr>
        <w:t>. II Congresso Nazionale SIRA 8-10 giugno 2004, Grugliasco (</w:t>
      </w:r>
      <w:proofErr w:type="spellStart"/>
      <w:r>
        <w:rPr>
          <w:rFonts w:ascii="Verdana" w:hAnsi="Verdana"/>
          <w:color w:val="000000"/>
          <w:sz w:val="19"/>
          <w:szCs w:val="19"/>
        </w:rPr>
        <w:t>To</w:t>
      </w:r>
      <w:proofErr w:type="spellEnd"/>
      <w:r>
        <w:rPr>
          <w:rFonts w:ascii="Verdana" w:hAnsi="Verdana"/>
          <w:color w:val="000000"/>
          <w:sz w:val="19"/>
          <w:szCs w:val="19"/>
        </w:rPr>
        <w:t>) 72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13. </w:t>
      </w:r>
      <w:proofErr w:type="spellStart"/>
      <w:r>
        <w:rPr>
          <w:rFonts w:ascii="Verdana" w:hAnsi="Verdana"/>
          <w:color w:val="000000"/>
          <w:sz w:val="19"/>
          <w:szCs w:val="19"/>
        </w:rPr>
        <w:t>Sylla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</w:t>
      </w:r>
      <w:proofErr w:type="spellStart"/>
      <w:r>
        <w:rPr>
          <w:rFonts w:ascii="Verdana" w:hAnsi="Verdana"/>
          <w:color w:val="000000"/>
          <w:sz w:val="19"/>
          <w:szCs w:val="19"/>
        </w:rPr>
        <w:t>Stradaioli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Monaci M. Caratteristiche riproduttive di giovani torelli italiani da care in performance test. Atti LVIII Convegno Nazionale della </w:t>
      </w:r>
      <w:proofErr w:type="spellStart"/>
      <w:r>
        <w:rPr>
          <w:rFonts w:ascii="Verdana" w:hAnsi="Verdana"/>
          <w:color w:val="000000"/>
          <w:sz w:val="19"/>
          <w:szCs w:val="19"/>
        </w:rPr>
        <w:t>S.I.S.Vet.</w:t>
      </w:r>
      <w:proofErr w:type="spellEnd"/>
      <w:r>
        <w:rPr>
          <w:rFonts w:ascii="Verdana" w:hAnsi="Verdana"/>
          <w:color w:val="000000"/>
          <w:sz w:val="19"/>
          <w:szCs w:val="19"/>
        </w:rPr>
        <w:t>, 23-25 settembre 2004: 107-108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14.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Zelli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R., Liu I.K.,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Roser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J.,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Stradaioli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G.,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Sylla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L.,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Monaci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M. Secretory patterns of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ir-inhibin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and sex steroid hormones in the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perioperatory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period in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granulosa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-theca cell tumor affected mares 15th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Internatinal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Congress on Animal Reproduction, Porto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Seguo,BA-Brasil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, 8-12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Agosto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2004: 249 (Vol.1).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  <w:t xml:space="preserve">15.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Stradaioli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G,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Sylla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L,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Zelli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R,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Chiodi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P,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Monaci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M. Effect of L-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carnitine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administration on the 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lastRenderedPageBreak/>
        <w:t xml:space="preserve">seminal characteristics of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oligoasthenospermic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stallions.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Theriogenology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>, 2004 Aug;62(3-4):761-77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  <w:t xml:space="preserve">16.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Sylla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L,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Stradaioli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G,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Manuali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E, Rota A,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Zelli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R,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Vincenti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L,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Monaci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M. The effect of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Mycoplasma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mycoides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ssp.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mycoides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LC of bovine origin on in vitro fertilizing ability of bull spermatozoa and embryo development. Animal Reproduction Science, 2005 Jan;85(1-2):81-93.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  <w:t xml:space="preserve">17.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Parillo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F,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Zelli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R,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Verini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Supplizi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Fagioli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O,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Gargiulo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Am. Topographical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localisation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of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glucidic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residues and their variations in the canine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zona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pellucida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during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folliculogenesis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. </w:t>
      </w:r>
      <w:r>
        <w:rPr>
          <w:rFonts w:ascii="Verdana" w:hAnsi="Verdana"/>
          <w:color w:val="000000"/>
          <w:sz w:val="19"/>
          <w:szCs w:val="19"/>
        </w:rPr>
        <w:t xml:space="preserve">Journal </w:t>
      </w:r>
      <w:proofErr w:type="spellStart"/>
      <w:r>
        <w:rPr>
          <w:rFonts w:ascii="Verdana" w:hAnsi="Verdana"/>
          <w:color w:val="000000"/>
          <w:sz w:val="19"/>
          <w:szCs w:val="19"/>
        </w:rPr>
        <w:t>of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Molecular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Histology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. 2005 </w:t>
      </w:r>
      <w:proofErr w:type="spellStart"/>
      <w:r>
        <w:rPr>
          <w:rFonts w:ascii="Verdana" w:hAnsi="Verdana"/>
          <w:color w:val="000000"/>
          <w:sz w:val="19"/>
          <w:szCs w:val="19"/>
        </w:rPr>
        <w:t>Feb</w:t>
      </w:r>
      <w:proofErr w:type="spellEnd"/>
      <w:r>
        <w:rPr>
          <w:rFonts w:ascii="Verdana" w:hAnsi="Verdana"/>
          <w:color w:val="000000"/>
          <w:sz w:val="19"/>
          <w:szCs w:val="19"/>
        </w:rPr>
        <w:t>;36(1-2):131-7.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18. Bocci F.,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Di Salvo P., Polisca A. Monitoraggio ecografico dello sviluppo follicolare e dell’ovulazione nella cagna. III Congresso Nazionale SIRA Roma 28-30 aprile 2005: 44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19. Bocci F.,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Di Salvo P., Polisca A. Determinazione dell’</w:t>
      </w:r>
      <w:proofErr w:type="spellStart"/>
      <w:r>
        <w:rPr>
          <w:rFonts w:ascii="Verdana" w:hAnsi="Verdana"/>
          <w:color w:val="000000"/>
          <w:sz w:val="19"/>
          <w:szCs w:val="19"/>
        </w:rPr>
        <w:t>eta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’ gestazionale nel cane di razza pastore tedesco: </w:t>
      </w:r>
      <w:proofErr w:type="spellStart"/>
      <w:r>
        <w:rPr>
          <w:rFonts w:ascii="Verdana" w:hAnsi="Verdana"/>
          <w:color w:val="000000"/>
          <w:sz w:val="19"/>
          <w:szCs w:val="19"/>
        </w:rPr>
        <w:t>validita’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di alcuni parametri biometrici Atti LIX Convegno Nazionale della </w:t>
      </w:r>
      <w:proofErr w:type="spellStart"/>
      <w:r>
        <w:rPr>
          <w:rFonts w:ascii="Verdana" w:hAnsi="Verdana"/>
          <w:color w:val="000000"/>
          <w:sz w:val="19"/>
          <w:szCs w:val="19"/>
        </w:rPr>
        <w:t>S.I.S.Vet.</w:t>
      </w:r>
      <w:proofErr w:type="spellEnd"/>
      <w:r>
        <w:rPr>
          <w:rFonts w:ascii="Verdana" w:hAnsi="Verdana"/>
          <w:color w:val="000000"/>
          <w:sz w:val="19"/>
          <w:szCs w:val="19"/>
        </w:rPr>
        <w:t>:Viareggio, 21-24 settembre 2005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20.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Zelli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R.,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Bocci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F., Di Salvo P.,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Polisca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Colour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-coded and pulsed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doppler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measurements of prostatic and testicular arterial blood flow in male dog.5th Biannual Congress European Veterinary Society for Small Animal Reproduction, Budapest, Hungary, 7-9 April 2006, 313.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  <w:t xml:space="preserve">21.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Bocci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F., Di Salvo P.,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Zelli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R.,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Polisca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 Ovarian ultrasonography and progesterone concentration during the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periovulatory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period in bitches. 5th Biannual Congress European Veterinary Society for Small Animal Reproduction, Budapest, Hungary, 7-9 April 2006,275.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>
        <w:rPr>
          <w:rFonts w:ascii="Verdana" w:hAnsi="Verdana"/>
          <w:color w:val="000000"/>
          <w:sz w:val="19"/>
          <w:szCs w:val="19"/>
        </w:rPr>
        <w:t xml:space="preserve">22. Bocci F., Polisca A., Di Salvo P.,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 Valutazione della vascolarizzazione ovarica mediante esame doppler durante il </w:t>
      </w:r>
      <w:proofErr w:type="spellStart"/>
      <w:r>
        <w:rPr>
          <w:rFonts w:ascii="Verdana" w:hAnsi="Verdana"/>
          <w:color w:val="000000"/>
          <w:sz w:val="19"/>
          <w:szCs w:val="19"/>
        </w:rPr>
        <w:t>diestro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nella cagna.- Doppler </w:t>
      </w:r>
      <w:proofErr w:type="spellStart"/>
      <w:r>
        <w:rPr>
          <w:rFonts w:ascii="Verdana" w:hAnsi="Verdana"/>
          <w:color w:val="000000"/>
          <w:sz w:val="19"/>
          <w:szCs w:val="19"/>
        </w:rPr>
        <w:t>evaluation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of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ovarian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blood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flow in </w:t>
      </w:r>
      <w:proofErr w:type="spellStart"/>
      <w:r>
        <w:rPr>
          <w:rFonts w:ascii="Verdana" w:hAnsi="Verdana"/>
          <w:color w:val="000000"/>
          <w:sz w:val="19"/>
          <w:szCs w:val="19"/>
        </w:rPr>
        <w:t>diestrus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bitch</w:t>
      </w:r>
      <w:proofErr w:type="spellEnd"/>
      <w:r>
        <w:rPr>
          <w:rFonts w:ascii="Verdana" w:hAnsi="Verdana"/>
          <w:color w:val="000000"/>
          <w:sz w:val="19"/>
          <w:szCs w:val="19"/>
        </w:rPr>
        <w:t>. Atti IV Congresso Nazionale SIRA, 8-10 giugno 2006, Pisa, 66.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23. Di Salvo P., Bocci F.,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Polisca A. Doppler </w:t>
      </w:r>
      <w:proofErr w:type="spellStart"/>
      <w:r>
        <w:rPr>
          <w:rFonts w:ascii="Verdana" w:hAnsi="Verdana"/>
          <w:color w:val="000000"/>
          <w:sz w:val="19"/>
          <w:szCs w:val="19"/>
        </w:rPr>
        <w:t>evaluation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of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maternal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and </w:t>
      </w:r>
      <w:proofErr w:type="spellStart"/>
      <w:r>
        <w:rPr>
          <w:rFonts w:ascii="Verdana" w:hAnsi="Verdana"/>
          <w:color w:val="000000"/>
          <w:sz w:val="19"/>
          <w:szCs w:val="19"/>
        </w:rPr>
        <w:t>fetal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vessels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during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normal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gestation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in the </w:t>
      </w:r>
      <w:proofErr w:type="spellStart"/>
      <w:r>
        <w:rPr>
          <w:rFonts w:ascii="Verdana" w:hAnsi="Verdana"/>
          <w:color w:val="000000"/>
          <w:sz w:val="19"/>
          <w:szCs w:val="19"/>
        </w:rPr>
        <w:t>bitch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. </w:t>
      </w:r>
      <w:proofErr w:type="spellStart"/>
      <w:r>
        <w:rPr>
          <w:rFonts w:ascii="Verdana" w:hAnsi="Verdana"/>
          <w:color w:val="000000"/>
          <w:sz w:val="19"/>
          <w:szCs w:val="19"/>
        </w:rPr>
        <w:t>Research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in </w:t>
      </w:r>
      <w:proofErr w:type="spellStart"/>
      <w:r>
        <w:rPr>
          <w:rFonts w:ascii="Verdana" w:hAnsi="Verdana"/>
          <w:color w:val="000000"/>
          <w:sz w:val="19"/>
          <w:szCs w:val="19"/>
        </w:rPr>
        <w:t>Veterinary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Science. 81 (2006),382-388.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24.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</w:t>
      </w:r>
      <w:proofErr w:type="spellStart"/>
      <w:r>
        <w:rPr>
          <w:rFonts w:ascii="Verdana" w:hAnsi="Verdana"/>
          <w:color w:val="000000"/>
          <w:sz w:val="19"/>
          <w:szCs w:val="19"/>
        </w:rPr>
        <w:t>Sylla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L., Monaci M., </w:t>
      </w:r>
      <w:proofErr w:type="spellStart"/>
      <w:r>
        <w:rPr>
          <w:rFonts w:ascii="Verdana" w:hAnsi="Verdana"/>
          <w:color w:val="000000"/>
          <w:sz w:val="19"/>
          <w:szCs w:val="19"/>
        </w:rPr>
        <w:t>Stradaioli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</w:t>
      </w:r>
      <w:proofErr w:type="spellStart"/>
      <w:r>
        <w:rPr>
          <w:rFonts w:ascii="Verdana" w:hAnsi="Verdana"/>
          <w:color w:val="000000"/>
          <w:sz w:val="19"/>
          <w:szCs w:val="19"/>
        </w:rPr>
        <w:t>Sibley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Le., </w:t>
      </w:r>
      <w:proofErr w:type="spellStart"/>
      <w:r>
        <w:rPr>
          <w:rFonts w:ascii="Verdana" w:hAnsi="Verdana"/>
          <w:color w:val="000000"/>
          <w:sz w:val="19"/>
          <w:szCs w:val="19"/>
        </w:rPr>
        <w:t>Roser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Jf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., Munro C., </w:t>
      </w:r>
      <w:proofErr w:type="spellStart"/>
      <w:r>
        <w:rPr>
          <w:rFonts w:ascii="Verdana" w:hAnsi="Verdana"/>
          <w:color w:val="000000"/>
          <w:sz w:val="19"/>
          <w:szCs w:val="19"/>
        </w:rPr>
        <w:t>Liu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Ik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Gonadotropin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secretion and pituitary responsiveness to GnRH in mares with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granulosa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-theca cell tumor.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Theriogenology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66 (2006) 1210-1218. 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  <w:t xml:space="preserve">25.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Zelli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R.,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Bocci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F.,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Polisca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A., Liu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Ik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Inhibin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and sex steroids hormones in a bitch with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granulosa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-theca cell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tumour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. </w:t>
      </w:r>
      <w:proofErr w:type="spellStart"/>
      <w:r>
        <w:rPr>
          <w:rFonts w:ascii="Verdana" w:hAnsi="Verdana"/>
          <w:color w:val="000000"/>
          <w:sz w:val="19"/>
          <w:szCs w:val="19"/>
        </w:rPr>
        <w:t>Reproduction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in </w:t>
      </w:r>
      <w:proofErr w:type="spellStart"/>
      <w:r>
        <w:rPr>
          <w:rFonts w:ascii="Verdana" w:hAnsi="Verdana"/>
          <w:color w:val="000000"/>
          <w:sz w:val="19"/>
          <w:szCs w:val="19"/>
        </w:rPr>
        <w:t>Domestic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Animals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41 (2006) 4, 360.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26.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 Studio della vascolarizzazione testicolare dello stallone mediante eco color doppler: risultati preliminari </w:t>
      </w:r>
      <w:proofErr w:type="spellStart"/>
      <w:r>
        <w:rPr>
          <w:rFonts w:ascii="Verdana" w:hAnsi="Verdana"/>
          <w:color w:val="000000"/>
          <w:sz w:val="19"/>
          <w:szCs w:val="19"/>
        </w:rPr>
        <w:t>V°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Congresso Nazionale </w:t>
      </w:r>
      <w:proofErr w:type="spellStart"/>
      <w:r>
        <w:rPr>
          <w:rFonts w:ascii="Verdana" w:hAnsi="Verdana"/>
          <w:color w:val="000000"/>
          <w:sz w:val="19"/>
          <w:szCs w:val="19"/>
        </w:rPr>
        <w:t>S.I.R.A.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– Alghero 17-18 maggio 2007.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27. Polisca A, Orlandi R, Di Mari W, Scotti L,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 Interruzione dell’</w:t>
      </w:r>
      <w:proofErr w:type="spellStart"/>
      <w:r>
        <w:rPr>
          <w:rFonts w:ascii="Verdana" w:hAnsi="Verdana"/>
          <w:color w:val="000000"/>
          <w:sz w:val="19"/>
          <w:szCs w:val="19"/>
        </w:rPr>
        <w:t>anaestro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ed induzione dell’estro in cagne cicliche con l’uso dell’</w:t>
      </w:r>
      <w:proofErr w:type="spellStart"/>
      <w:r>
        <w:rPr>
          <w:rFonts w:ascii="Verdana" w:hAnsi="Verdana"/>
          <w:color w:val="000000"/>
          <w:sz w:val="19"/>
          <w:szCs w:val="19"/>
        </w:rPr>
        <w:t>antiprolattinico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Cabergolina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in formulazione iniettabile. Rivista di zootecnia e veterinaria 2009.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 xml:space="preserve">28.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R, Bellezza I, </w:t>
      </w:r>
      <w:proofErr w:type="spellStart"/>
      <w:r>
        <w:rPr>
          <w:rFonts w:ascii="Verdana" w:hAnsi="Verdana"/>
          <w:color w:val="000000"/>
          <w:sz w:val="19"/>
          <w:szCs w:val="19"/>
        </w:rPr>
        <w:t>Rambotti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M, </w:t>
      </w:r>
      <w:proofErr w:type="spellStart"/>
      <w:r>
        <w:rPr>
          <w:rFonts w:ascii="Verdana" w:hAnsi="Verdana"/>
          <w:color w:val="000000"/>
          <w:sz w:val="19"/>
          <w:szCs w:val="19"/>
        </w:rPr>
        <w:t>Minelli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A, Polisca A. Ultrastructural and </w:t>
      </w:r>
      <w:proofErr w:type="spellStart"/>
      <w:r>
        <w:rPr>
          <w:rFonts w:ascii="Verdana" w:hAnsi="Verdana"/>
          <w:color w:val="000000"/>
          <w:sz w:val="19"/>
          <w:szCs w:val="19"/>
        </w:rPr>
        <w:t>Enzymatic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Activity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of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Membranous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Vesicles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Isolated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from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Canine </w:t>
      </w:r>
      <w:proofErr w:type="spellStart"/>
      <w:r>
        <w:rPr>
          <w:rFonts w:ascii="Verdana" w:hAnsi="Verdana"/>
          <w:color w:val="000000"/>
          <w:sz w:val="19"/>
          <w:szCs w:val="19"/>
        </w:rPr>
        <w:t>Seminal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Plasma.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Reprod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Domest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Anim. 2012 Jul 7.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doi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>: 10.1111/j.1439-0531.2012.02141.x. [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Epub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ahead of print]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  <w:t xml:space="preserve">29. </w:t>
      </w:r>
      <w:r>
        <w:rPr>
          <w:rFonts w:ascii="Verdana" w:hAnsi="Verdana"/>
          <w:color w:val="000000"/>
          <w:sz w:val="19"/>
          <w:szCs w:val="19"/>
        </w:rPr>
        <w:t xml:space="preserve">Polisca A.,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R., </w:t>
      </w:r>
      <w:proofErr w:type="spellStart"/>
      <w:r>
        <w:rPr>
          <w:rFonts w:ascii="Verdana" w:hAnsi="Verdana"/>
          <w:color w:val="000000"/>
          <w:sz w:val="19"/>
          <w:szCs w:val="19"/>
        </w:rPr>
        <w:t>Troisi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A., Orlandi R., </w:t>
      </w:r>
      <w:proofErr w:type="spellStart"/>
      <w:r>
        <w:rPr>
          <w:rFonts w:ascii="Verdana" w:hAnsi="Verdana"/>
          <w:color w:val="000000"/>
          <w:sz w:val="19"/>
          <w:szCs w:val="19"/>
        </w:rPr>
        <w:t>Brecchia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G., C. </w:t>
      </w:r>
      <w:proofErr w:type="spellStart"/>
      <w:r>
        <w:rPr>
          <w:rFonts w:ascii="Verdana" w:hAnsi="Verdana"/>
          <w:color w:val="000000"/>
          <w:sz w:val="19"/>
          <w:szCs w:val="19"/>
        </w:rPr>
        <w:t>Boiti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. 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Power and pulsed Doppler evaluation of ovarian hemodynamic changes during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diestrus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in pregnant and non-pregnant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lastRenderedPageBreak/>
        <w:t>bitches.THERIOGENOLOGY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>, 2012. http://dx.doi.org/10.1016/j.theriogenology.2012.08.005 [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Epub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ahead of print]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  <w:t xml:space="preserve">30. </w:t>
      </w:r>
      <w:r>
        <w:rPr>
          <w:rFonts w:ascii="Verdana" w:hAnsi="Verdana"/>
          <w:color w:val="000000"/>
          <w:sz w:val="19"/>
          <w:szCs w:val="19"/>
        </w:rPr>
        <w:t xml:space="preserve">Polisca A, </w:t>
      </w:r>
      <w:proofErr w:type="spellStart"/>
      <w:r>
        <w:rPr>
          <w:rFonts w:ascii="Verdana" w:hAnsi="Verdana"/>
          <w:color w:val="000000"/>
          <w:sz w:val="19"/>
          <w:szCs w:val="19"/>
        </w:rPr>
        <w:t>Troisi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A, Cardinali L, Lepri E, Orlandi R, </w:t>
      </w:r>
      <w:proofErr w:type="spellStart"/>
      <w:r>
        <w:rPr>
          <w:rFonts w:ascii="Verdana" w:hAnsi="Verdana"/>
          <w:color w:val="000000"/>
          <w:sz w:val="19"/>
          <w:szCs w:val="19"/>
        </w:rPr>
        <w:t>Zelli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R (2012). 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Clinical,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endocrinological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, ultrasonographic and histological findings of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granulosa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cell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tumour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in the bitches. In: -. International Symposium on Canine and Feline Reproduction VII ISCFR 2012 – EVSSAR 2012 –Whistler, Canada 26-29 July 2012, p. 199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  <w:t xml:space="preserve">31.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Zelli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R,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Troisi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Cardinali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L,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Polisca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 (2012).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Colour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-coded and pulsed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doppler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measurements of testicular arterial blood flow in male donkey (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equus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asinus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). REPRODUCTION IN DOMESTIC ANIMALS.47 (4), 521-521 </w:t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</w:r>
      <w:r w:rsidRPr="00EB2793">
        <w:rPr>
          <w:rFonts w:ascii="Verdana" w:hAnsi="Verdana"/>
          <w:color w:val="000000"/>
          <w:sz w:val="19"/>
          <w:szCs w:val="19"/>
          <w:lang w:val="en-US"/>
        </w:rPr>
        <w:br/>
        <w:t xml:space="preserve">32.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Zelli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R.,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Troisi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A.,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Cardinali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L.,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Polisca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A.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Colour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>-coded and pulsed Doppler measurements of testicular arterial blood flow in male donkey (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Equus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 xml:space="preserve"> </w:t>
      </w:r>
      <w:proofErr w:type="spellStart"/>
      <w:r w:rsidRPr="00EB2793">
        <w:rPr>
          <w:rFonts w:ascii="Verdana" w:hAnsi="Verdana"/>
          <w:color w:val="000000"/>
          <w:sz w:val="19"/>
          <w:szCs w:val="19"/>
          <w:lang w:val="en-US"/>
        </w:rPr>
        <w:t>asinus</w:t>
      </w:r>
      <w:proofErr w:type="spellEnd"/>
      <w:r w:rsidRPr="00EB2793">
        <w:rPr>
          <w:rFonts w:ascii="Verdana" w:hAnsi="Verdana"/>
          <w:color w:val="000000"/>
          <w:sz w:val="19"/>
          <w:szCs w:val="19"/>
          <w:lang w:val="en-US"/>
        </w:rPr>
        <w:t>). 17th International Congress on Animal Reproduction (ICAR) Vancouver, CANADA JUL 29-AUG 02, 2012</w:t>
      </w:r>
    </w:p>
    <w:p w:rsidR="00577298" w:rsidRPr="00F948D2" w:rsidRDefault="00577298">
      <w:pPr>
        <w:rPr>
          <w:lang w:val="en-US"/>
        </w:rPr>
      </w:pPr>
    </w:p>
    <w:sectPr w:rsidR="00577298" w:rsidRPr="00F948D2" w:rsidSect="005772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F948D2"/>
    <w:rsid w:val="00577298"/>
    <w:rsid w:val="00F9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48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1526</Words>
  <Characters>8700</Characters>
  <Application>Microsoft Office Word</Application>
  <DocSecurity>0</DocSecurity>
  <Lines>72</Lines>
  <Paragraphs>20</Paragraphs>
  <ScaleCrop>false</ScaleCrop>
  <Company>Hewlett-Packard Company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</dc:creator>
  <cp:lastModifiedBy>Mare</cp:lastModifiedBy>
  <cp:revision>1</cp:revision>
  <dcterms:created xsi:type="dcterms:W3CDTF">2013-03-08T17:41:00Z</dcterms:created>
  <dcterms:modified xsi:type="dcterms:W3CDTF">2013-03-08T17:41:00Z</dcterms:modified>
</cp:coreProperties>
</file>