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010EC" w:rsidRPr="00273475" w:rsidRDefault="001C4A2B">
      <w:pPr>
        <w:ind w:left="313"/>
        <w:rPr>
          <w:sz w:val="26"/>
          <w:szCs w:val="26"/>
        </w:rPr>
      </w:pPr>
      <w:r w:rsidRPr="00273475">
        <w:rPr>
          <w:noProof/>
          <w:sz w:val="26"/>
          <w:szCs w:val="26"/>
          <w:lang w:eastAsia="it-IT"/>
        </w:rPr>
        <w:drawing>
          <wp:inline distT="0" distB="0" distL="0" distR="0" wp14:anchorId="4E85E11A" wp14:editId="07777777">
            <wp:extent cx="1369175" cy="93306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175" cy="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010EC" w:rsidRPr="00273475" w:rsidRDefault="009010EC">
      <w:pPr>
        <w:rPr>
          <w:sz w:val="26"/>
          <w:szCs w:val="26"/>
        </w:rPr>
      </w:pPr>
    </w:p>
    <w:p w14:paraId="5DAB6C7B" w14:textId="77777777" w:rsidR="009010EC" w:rsidRPr="00273475" w:rsidRDefault="009010EC">
      <w:pPr>
        <w:rPr>
          <w:sz w:val="26"/>
          <w:szCs w:val="26"/>
        </w:rPr>
      </w:pPr>
    </w:p>
    <w:p w14:paraId="2068671B" w14:textId="77777777" w:rsidR="00273475" w:rsidRDefault="00273475" w:rsidP="00C774D8">
      <w:pPr>
        <w:pStyle w:val="Titolo1"/>
        <w:spacing w:before="74"/>
        <w:ind w:left="0" w:right="229"/>
      </w:pPr>
      <w:r>
        <w:t>Allegato</w:t>
      </w:r>
      <w:r>
        <w:rPr>
          <w:spacing w:val="-1"/>
        </w:rPr>
        <w:t xml:space="preserve"> </w:t>
      </w:r>
      <w:r>
        <w:t>B)</w:t>
      </w:r>
    </w:p>
    <w:p w14:paraId="6048433C" w14:textId="77777777" w:rsidR="00273475" w:rsidRDefault="00273475" w:rsidP="00273475">
      <w:pPr>
        <w:spacing w:before="1"/>
        <w:rPr>
          <w:b/>
        </w:rPr>
      </w:pPr>
    </w:p>
    <w:tbl>
      <w:tblPr>
        <w:tblStyle w:val="NormalTable0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486"/>
        <w:gridCol w:w="7441"/>
      </w:tblGrid>
      <w:tr w:rsidR="00273475" w14:paraId="291A592C" w14:textId="77777777">
        <w:trPr>
          <w:trHeight w:val="1609"/>
        </w:trPr>
        <w:tc>
          <w:tcPr>
            <w:tcW w:w="2486" w:type="dxa"/>
          </w:tcPr>
          <w:p w14:paraId="4F483920" w14:textId="77777777" w:rsidR="00273475" w:rsidRDefault="0027347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5AF462DE" wp14:editId="6C81B8C9">
                  <wp:extent cx="1369175" cy="933069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175" cy="93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1" w:type="dxa"/>
          </w:tcPr>
          <w:p w14:paraId="20C462C9" w14:textId="77777777" w:rsidR="00273475" w:rsidRDefault="00273475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290E6A8D" w14:textId="01EA4225" w:rsidR="00273475" w:rsidRDefault="00273475">
            <w:pPr>
              <w:pStyle w:val="TableParagraph"/>
              <w:spacing w:line="322" w:lineRule="exact"/>
              <w:ind w:left="109" w:right="19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INFORMATIVA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IL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TRATTAMENTO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DATI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PERSONALI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L’ASSEGNAZIONE,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PARTE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DELL’UNIVERSITÀ,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PREMI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LAUREA,</w:t>
            </w:r>
            <w:r>
              <w:rPr>
                <w:b/>
                <w:spacing w:val="1"/>
                <w:sz w:val="28"/>
              </w:rPr>
              <w:t xml:space="preserve"> </w:t>
            </w:r>
            <w:r w:rsidR="00C774D8">
              <w:rPr>
                <w:b/>
                <w:sz w:val="28"/>
              </w:rPr>
              <w:t>POST</w:t>
            </w:r>
            <w:r w:rsidR="00C774D8">
              <w:rPr>
                <w:b/>
                <w:spacing w:val="1"/>
                <w:sz w:val="28"/>
              </w:rPr>
              <w:t>-LAUREA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STUDIO</w:t>
            </w:r>
          </w:p>
        </w:tc>
      </w:tr>
    </w:tbl>
    <w:p w14:paraId="72DBBE6E" w14:textId="77777777" w:rsidR="00273475" w:rsidRDefault="00273475" w:rsidP="00273475">
      <w:pPr>
        <w:rPr>
          <w:b/>
          <w:sz w:val="30"/>
        </w:rPr>
      </w:pPr>
    </w:p>
    <w:p w14:paraId="73256CCE" w14:textId="77777777" w:rsidR="00273475" w:rsidRDefault="00273475" w:rsidP="00273475">
      <w:pPr>
        <w:spacing w:before="1"/>
        <w:rPr>
          <w:b/>
          <w:sz w:val="26"/>
        </w:rPr>
      </w:pPr>
    </w:p>
    <w:p w14:paraId="7DCC1BEF" w14:textId="77777777" w:rsidR="00273475" w:rsidRDefault="00273475" w:rsidP="00273475">
      <w:pPr>
        <w:ind w:left="312" w:right="238"/>
        <w:jc w:val="both"/>
      </w:pPr>
      <w:r>
        <w:t>In conformità all’art. 13 del Regolamento UE n. 2016/679 (di seguito “GDPR”), la</w:t>
      </w:r>
      <w:r>
        <w:rPr>
          <w:spacing w:val="1"/>
        </w:rPr>
        <w:t xml:space="preserve"> </w:t>
      </w:r>
      <w:r>
        <w:t>informiamo circa il trattamento dei dati personali da Lei forniti per la partecipazione</w:t>
      </w:r>
      <w:r>
        <w:rPr>
          <w:spacing w:val="1"/>
        </w:rPr>
        <w:t xml:space="preserve"> </w:t>
      </w:r>
      <w:r>
        <w:t>alla procedura concorsuale per il conferimento di un premio di laurea, post laurea,</w:t>
      </w:r>
      <w:r>
        <w:rPr>
          <w:spacing w:val="1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premio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studio,</w:t>
      </w:r>
      <w:r>
        <w:rPr>
          <w:spacing w:val="-3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Perugia.</w:t>
      </w:r>
    </w:p>
    <w:p w14:paraId="1A589ED5" w14:textId="77777777" w:rsidR="00273475" w:rsidRDefault="00273475" w:rsidP="00273475">
      <w:pPr>
        <w:spacing w:before="1"/>
      </w:pPr>
    </w:p>
    <w:tbl>
      <w:tblPr>
        <w:tblStyle w:val="NormalTable0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7790"/>
      </w:tblGrid>
      <w:tr w:rsidR="00273475" w14:paraId="62EBE859" w14:textId="77777777">
        <w:trPr>
          <w:trHeight w:val="2694"/>
        </w:trPr>
        <w:tc>
          <w:tcPr>
            <w:tcW w:w="2067" w:type="dxa"/>
          </w:tcPr>
          <w:p w14:paraId="54D2005C" w14:textId="77777777" w:rsidR="00273475" w:rsidRDefault="00273475">
            <w:pPr>
              <w:pStyle w:val="TableParagraph"/>
              <w:tabs>
                <w:tab w:val="left" w:pos="1601"/>
              </w:tabs>
              <w:ind w:left="107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Titolare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del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Trattamento,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Responsabile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protezione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dei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dati</w:t>
            </w:r>
          </w:p>
        </w:tc>
        <w:tc>
          <w:tcPr>
            <w:tcW w:w="7790" w:type="dxa"/>
          </w:tcPr>
          <w:p w14:paraId="17649EFE" w14:textId="77777777" w:rsidR="00273475" w:rsidRDefault="00273475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Il Titolare del Trattamento è l’Università degli Studi di Perugia,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persona del Magnifico Rettore, con sede legale in Perugia - Piazza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dell’Università,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Pec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3"/>
                <w:sz w:val="28"/>
              </w:rPr>
              <w:t xml:space="preserve"> </w:t>
            </w:r>
            <w:hyperlink r:id="rId6">
              <w:r>
                <w:rPr>
                  <w:sz w:val="28"/>
                  <w:u w:val="single"/>
                </w:rPr>
                <w:t>protocollo@pec.unipg.it</w:t>
              </w:r>
            </w:hyperlink>
          </w:p>
          <w:p w14:paraId="0A343A63" w14:textId="77777777" w:rsidR="00273475" w:rsidRDefault="00273475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I dati di contatto del Responsabile della protezione dei dati (RPD)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preposto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tutela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dell’esercizio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diritti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previsti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Regolamento sono:</w:t>
            </w:r>
            <w:r>
              <w:rPr>
                <w:spacing w:val="1"/>
                <w:sz w:val="28"/>
              </w:rPr>
              <w:t xml:space="preserve"> </w:t>
            </w:r>
            <w:hyperlink r:id="rId7">
              <w:r>
                <w:rPr>
                  <w:sz w:val="28"/>
                  <w:u w:val="single"/>
                </w:rPr>
                <w:t>rpd@unipg.it</w:t>
              </w:r>
              <w:r>
                <w:rPr>
                  <w:spacing w:val="1"/>
                  <w:sz w:val="28"/>
                  <w:u w:val="single"/>
                </w:rPr>
                <w:t xml:space="preserve"> </w:t>
              </w:r>
            </w:hyperlink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tel.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075 5852192.</w:t>
            </w:r>
          </w:p>
          <w:p w14:paraId="10B09FB7" w14:textId="77777777" w:rsidR="00273475" w:rsidRDefault="00273475">
            <w:pPr>
              <w:pStyle w:val="TableParagraph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Per l’esercizio dei diritti previsti dal GDPR, si rimanda a quanto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previsto 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successivo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</w:p>
        </w:tc>
      </w:tr>
      <w:tr w:rsidR="00273475" w14:paraId="00B1CF17" w14:textId="77777777">
        <w:trPr>
          <w:trHeight w:val="4507"/>
        </w:trPr>
        <w:tc>
          <w:tcPr>
            <w:tcW w:w="2067" w:type="dxa"/>
          </w:tcPr>
          <w:p w14:paraId="0F3D995E" w14:textId="77777777" w:rsidR="00273475" w:rsidRDefault="00273475">
            <w:pPr>
              <w:pStyle w:val="TableParagraph"/>
              <w:tabs>
                <w:tab w:val="left" w:pos="918"/>
                <w:tab w:val="left" w:pos="1602"/>
                <w:tab w:val="left" w:pos="1833"/>
              </w:tabs>
              <w:ind w:left="107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Oggetto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del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trattamento,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natura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del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conferimento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z w:val="28"/>
              </w:rPr>
              <w:tab/>
              <w:t>dati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3"/>
                <w:sz w:val="28"/>
              </w:rPr>
              <w:t>e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destinatari</w:t>
            </w:r>
          </w:p>
        </w:tc>
        <w:tc>
          <w:tcPr>
            <w:tcW w:w="7790" w:type="dxa"/>
          </w:tcPr>
          <w:p w14:paraId="4931685D" w14:textId="77777777" w:rsidR="00273475" w:rsidRDefault="00273475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oggetto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trattamento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tutti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quelli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richiesti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nella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domanda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partecipazione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bando,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esempio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anagrafici, di contatto, l'indirizzo e-mail personale, la copia 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documento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d’identità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l’ammissibilità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dell’autocertificazione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presentata.</w:t>
            </w:r>
          </w:p>
          <w:p w14:paraId="077DA0FD" w14:textId="77777777" w:rsidR="00273475" w:rsidRDefault="00273475">
            <w:pPr>
              <w:pStyle w:val="TableParagraph"/>
              <w:spacing w:before="1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I dati richiesti sono obbligatori per consentire l’espletamento della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procedura di valutazione ai fini dell’assegnazione del Premio. 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assenza,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sarà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possibile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l’ammissione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procedura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concorsuale,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secondo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quanto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riportato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bando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concorso.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Potranno essere comunicati ad altre amministrazioni pubbliche, per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gli eventuali procedimenti di propria competenza in presenza dei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relativi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presupposti,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laddove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comunicazione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è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prevista</w:t>
            </w:r>
          </w:p>
          <w:p w14:paraId="7995BE48" w14:textId="77777777" w:rsidR="00273475" w:rsidRDefault="00273475">
            <w:pPr>
              <w:pStyle w:val="TableParagraph"/>
              <w:spacing w:line="322" w:lineRule="exact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obbligatoriamente da disposizioni comunitarie, norme di legge 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regolamento.</w:t>
            </w:r>
          </w:p>
        </w:tc>
      </w:tr>
      <w:tr w:rsidR="00273475" w14:paraId="2D768D28" w14:textId="77777777">
        <w:trPr>
          <w:trHeight w:val="2898"/>
        </w:trPr>
        <w:tc>
          <w:tcPr>
            <w:tcW w:w="2067" w:type="dxa"/>
          </w:tcPr>
          <w:p w14:paraId="40624D71" w14:textId="77777777" w:rsidR="00273475" w:rsidRDefault="00273475">
            <w:pPr>
              <w:pStyle w:val="TableParagraph"/>
              <w:spacing w:before="1"/>
              <w:ind w:left="107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Finalità e base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giuridica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trattamento</w:t>
            </w:r>
          </w:p>
        </w:tc>
        <w:tc>
          <w:tcPr>
            <w:tcW w:w="7790" w:type="dxa"/>
          </w:tcPr>
          <w:p w14:paraId="1641C8B6" w14:textId="77777777" w:rsidR="00273475" w:rsidRDefault="00273475">
            <w:pPr>
              <w:pStyle w:val="TableParagraph"/>
              <w:spacing w:before="1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forniti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necessari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consentire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partecipazione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alle procedure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concorsuali, per 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valutazione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ammissibilità al concorso, per la formazione delle graduatorie, per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l’eventuale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erogazione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Premio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nonché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adempimenti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amministrativi e di legge cui è tenuta l’Università in relazione a tali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procedimenti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 per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gestione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di eventuali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reclami/contenziosi.</w:t>
            </w:r>
          </w:p>
          <w:p w14:paraId="74BDB931" w14:textId="77777777" w:rsidR="00273475" w:rsidRDefault="00273475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Il nominativo del vincitore e, nei casi previsti dal bando, quelli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relativi al titolo di laurea conseguito e il titolo della tesi potranno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essere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utilizzati,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oltre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che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finalità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cui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sopra,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</w:p>
        </w:tc>
      </w:tr>
      <w:tr w:rsidR="00273475" w14:paraId="3B0C608F" w14:textId="77777777">
        <w:trPr>
          <w:trHeight w:val="3986"/>
        </w:trPr>
        <w:tc>
          <w:tcPr>
            <w:tcW w:w="2067" w:type="dxa"/>
          </w:tcPr>
          <w:p w14:paraId="2351B350" w14:textId="77777777" w:rsidR="00273475" w:rsidRDefault="002734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90" w:type="dxa"/>
          </w:tcPr>
          <w:p w14:paraId="1058CEEB" w14:textId="77777777" w:rsidR="00273475" w:rsidRDefault="00273475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realizzazione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articoli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pubblicazioni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saranno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diffusi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mezzo stampa su quotidiani, canali televisivi, telematici e/o siti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internet e web a scopo divulgativo e pubblicitario dell’iniziativa, ai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fini della comunicazione istituzionale on-line prevista dalla Legge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150/2000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per 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amministrazioni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pubbliche.</w:t>
            </w:r>
          </w:p>
          <w:p w14:paraId="3A06D275" w14:textId="77777777" w:rsidR="00273475" w:rsidRDefault="00273475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In occasione della premiazione, potranno essere effettuate delle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riprese audio/video: se del caso, in quella sede, si procederà alla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richiesta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della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liberatoria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loro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specifico utilizzo.</w:t>
            </w:r>
          </w:p>
          <w:p w14:paraId="32C4981D" w14:textId="77777777" w:rsidR="00273475" w:rsidRDefault="00273475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trattamenti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personali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hanno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base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giuridica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l’esecuzione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compito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interesse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pubblico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connesso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esercizio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pubblici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poteri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(art.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par.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lett.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GDPR)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riferimento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Lgs.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68/2012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all’art.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dello Statuto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Ateneo.</w:t>
            </w:r>
          </w:p>
        </w:tc>
      </w:tr>
      <w:tr w:rsidR="00273475" w14:paraId="6BF591BB" w14:textId="77777777">
        <w:trPr>
          <w:trHeight w:val="660"/>
        </w:trPr>
        <w:tc>
          <w:tcPr>
            <w:tcW w:w="2067" w:type="dxa"/>
            <w:tcBorders>
              <w:bottom w:val="nil"/>
            </w:tcBorders>
          </w:tcPr>
          <w:p w14:paraId="64E1277D" w14:textId="77777777" w:rsidR="00273475" w:rsidRDefault="00273475">
            <w:pPr>
              <w:pStyle w:val="TableParagraph"/>
              <w:tabs>
                <w:tab w:val="left" w:pos="1601"/>
              </w:tabs>
              <w:spacing w:before="102" w:line="29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Modalità</w:t>
            </w:r>
            <w:r>
              <w:rPr>
                <w:b/>
                <w:sz w:val="28"/>
              </w:rPr>
              <w:tab/>
              <w:t>del</w:t>
            </w:r>
          </w:p>
          <w:p w14:paraId="2CB4C293" w14:textId="77777777" w:rsidR="00273475" w:rsidRDefault="00273475">
            <w:pPr>
              <w:pStyle w:val="TableParagraph"/>
              <w:tabs>
                <w:tab w:val="left" w:pos="1834"/>
              </w:tabs>
              <w:spacing w:line="248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trattamento</w:t>
            </w:r>
            <w:r>
              <w:rPr>
                <w:b/>
                <w:sz w:val="28"/>
              </w:rPr>
              <w:tab/>
              <w:t>e</w:t>
            </w:r>
          </w:p>
        </w:tc>
        <w:tc>
          <w:tcPr>
            <w:tcW w:w="7790" w:type="dxa"/>
            <w:tcBorders>
              <w:bottom w:val="nil"/>
            </w:tcBorders>
          </w:tcPr>
          <w:p w14:paraId="2D9944EA" w14:textId="77777777" w:rsidR="00273475" w:rsidRDefault="002734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Il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trattamento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sarà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svolto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forma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automatizzata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e/o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manuale,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cartacea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e/o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informatizza,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nel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rispetto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quanto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previsto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dall’art.</w:t>
            </w:r>
          </w:p>
        </w:tc>
      </w:tr>
      <w:tr w:rsidR="00273475" w14:paraId="1CB77D2D" w14:textId="77777777">
        <w:trPr>
          <w:trHeight w:val="953"/>
        </w:trPr>
        <w:tc>
          <w:tcPr>
            <w:tcW w:w="2067" w:type="dxa"/>
            <w:tcBorders>
              <w:top w:val="nil"/>
              <w:bottom w:val="nil"/>
            </w:tcBorders>
          </w:tcPr>
          <w:p w14:paraId="46E4B323" w14:textId="77777777" w:rsidR="00273475" w:rsidRDefault="00273475">
            <w:pPr>
              <w:pStyle w:val="TableParagraph"/>
              <w:tabs>
                <w:tab w:val="left" w:pos="1724"/>
              </w:tabs>
              <w:spacing w:before="8" w:line="192" w:lineRule="auto"/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periodo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di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conservazione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dei dati</w:t>
            </w: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4EB91776" w14:textId="77777777" w:rsidR="00273475" w:rsidRDefault="00273475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GDPR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materia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misure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sicurezza,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opera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soggetti</w:t>
            </w:r>
          </w:p>
          <w:p w14:paraId="2DC5EA3A" w14:textId="77777777" w:rsidR="00273475" w:rsidRDefault="0027347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appositamente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incaricati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e/o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autorizzati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ottemperanza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quanto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previsto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dagli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art.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GDPR,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nel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rispetto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delle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misure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tecniche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ed</w:t>
            </w:r>
          </w:p>
        </w:tc>
      </w:tr>
      <w:tr w:rsidR="00273475" w14:paraId="274A3992" w14:textId="77777777">
        <w:trPr>
          <w:trHeight w:val="322"/>
        </w:trPr>
        <w:tc>
          <w:tcPr>
            <w:tcW w:w="2067" w:type="dxa"/>
            <w:tcBorders>
              <w:top w:val="nil"/>
              <w:bottom w:val="nil"/>
            </w:tcBorders>
          </w:tcPr>
          <w:p w14:paraId="4649F37A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1E0E57C7" w14:textId="77777777" w:rsidR="00273475" w:rsidRDefault="0027347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organizzative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atte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garantire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sicurezza,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integrità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riservatezza</w:t>
            </w:r>
          </w:p>
        </w:tc>
      </w:tr>
      <w:tr w:rsidR="00273475" w14:paraId="06447A91" w14:textId="77777777">
        <w:trPr>
          <w:trHeight w:val="322"/>
        </w:trPr>
        <w:tc>
          <w:tcPr>
            <w:tcW w:w="2067" w:type="dxa"/>
            <w:tcBorders>
              <w:top w:val="nil"/>
              <w:bottom w:val="nil"/>
            </w:tcBorders>
          </w:tcPr>
          <w:p w14:paraId="658F6C6E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4A3FA25C" w14:textId="77777777" w:rsidR="00273475" w:rsidRDefault="0027347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dei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stessi.</w:t>
            </w:r>
          </w:p>
        </w:tc>
      </w:tr>
      <w:tr w:rsidR="00273475" w14:paraId="62DDBE9B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0C1EC9AC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142B796B" w14:textId="00D6B06F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69"/>
                <w:sz w:val="28"/>
              </w:rPr>
              <w:t xml:space="preserve"> </w:t>
            </w:r>
            <w:r w:rsidR="00C774D8">
              <w:rPr>
                <w:sz w:val="28"/>
              </w:rPr>
              <w:t>non saranno utilizzati</w:t>
            </w:r>
            <w:r>
              <w:rPr>
                <w:sz w:val="28"/>
              </w:rPr>
              <w:t xml:space="preserve">  per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profilazioni  dell’interessato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né</w:t>
            </w:r>
          </w:p>
        </w:tc>
      </w:tr>
      <w:tr w:rsidR="00273475" w14:paraId="172DAE61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6FE63E1C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6EE9B766" w14:textId="77777777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comunicati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soggetti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che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siano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stati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autorizzati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loro</w:t>
            </w:r>
          </w:p>
        </w:tc>
      </w:tr>
      <w:tr w:rsidR="00273475" w14:paraId="11068F93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4E878F7C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4198767E" w14:textId="77777777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trattamento,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attività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previste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nel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bando,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salvo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che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gli</w:t>
            </w:r>
          </w:p>
        </w:tc>
      </w:tr>
      <w:tr w:rsidR="00273475" w14:paraId="11C5E880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43BEBF09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07B3A4CC" w14:textId="77777777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scopi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diffusione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mezzo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stampa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su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quotidiani,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canali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televisivi,</w:t>
            </w:r>
          </w:p>
        </w:tc>
      </w:tr>
      <w:tr w:rsidR="00273475" w14:paraId="2FFC03E2" w14:textId="77777777">
        <w:trPr>
          <w:trHeight w:val="322"/>
        </w:trPr>
        <w:tc>
          <w:tcPr>
            <w:tcW w:w="2067" w:type="dxa"/>
            <w:tcBorders>
              <w:top w:val="nil"/>
              <w:bottom w:val="nil"/>
            </w:tcBorders>
          </w:tcPr>
          <w:p w14:paraId="7075276D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597671E3" w14:textId="77777777" w:rsidR="00273475" w:rsidRDefault="0027347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telematici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e/o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siti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prima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indicati.</w:t>
            </w:r>
          </w:p>
        </w:tc>
      </w:tr>
      <w:tr w:rsidR="00273475" w14:paraId="68FE86B4" w14:textId="77777777">
        <w:trPr>
          <w:trHeight w:val="323"/>
        </w:trPr>
        <w:tc>
          <w:tcPr>
            <w:tcW w:w="2067" w:type="dxa"/>
            <w:tcBorders>
              <w:top w:val="nil"/>
              <w:bottom w:val="nil"/>
            </w:tcBorders>
          </w:tcPr>
          <w:p w14:paraId="722DB696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5EC28F41" w14:textId="77777777" w:rsidR="00273475" w:rsidRDefault="00273475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verranno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conservati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periodo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non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superiore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quello</w:t>
            </w:r>
          </w:p>
        </w:tc>
      </w:tr>
      <w:tr w:rsidR="00273475" w14:paraId="2804E5BB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07829C48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38B2376B" w14:textId="77777777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necessario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raggiungimento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delle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finalità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sono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raccolti,</w:t>
            </w:r>
          </w:p>
        </w:tc>
      </w:tr>
      <w:tr w:rsidR="00273475" w14:paraId="116345DB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5EEDF2F3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698E4112" w14:textId="77777777" w:rsidR="00273475" w:rsidRDefault="00273475">
            <w:pPr>
              <w:pStyle w:val="TableParagraph"/>
              <w:tabs>
                <w:tab w:val="left" w:pos="692"/>
                <w:tab w:val="left" w:pos="2078"/>
                <w:tab w:val="left" w:pos="2719"/>
                <w:tab w:val="left" w:pos="3875"/>
                <w:tab w:val="left" w:pos="5060"/>
                <w:tab w:val="left" w:pos="713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per</w:t>
            </w:r>
            <w:r>
              <w:rPr>
                <w:sz w:val="28"/>
              </w:rPr>
              <w:tab/>
              <w:t>adempiere</w:t>
            </w:r>
            <w:r>
              <w:rPr>
                <w:sz w:val="28"/>
              </w:rPr>
              <w:tab/>
              <w:t>agli</w:t>
            </w:r>
            <w:r>
              <w:rPr>
                <w:sz w:val="28"/>
              </w:rPr>
              <w:tab/>
              <w:t>obblighi</w:t>
            </w:r>
            <w:r>
              <w:rPr>
                <w:sz w:val="28"/>
              </w:rPr>
              <w:tab/>
              <w:t>connessi</w:t>
            </w:r>
            <w:r>
              <w:rPr>
                <w:sz w:val="28"/>
              </w:rPr>
              <w:tab/>
              <w:t>all’espletamento</w:t>
            </w:r>
            <w:r>
              <w:rPr>
                <w:sz w:val="28"/>
              </w:rPr>
              <w:tab/>
              <w:t>della</w:t>
            </w:r>
          </w:p>
        </w:tc>
      </w:tr>
      <w:tr w:rsidR="00273475" w14:paraId="31AADF8C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287B8EC5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2720D57D" w14:textId="77777777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procedura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concorsuale,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nel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rispetto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degli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obblighi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archiviazione</w:t>
            </w:r>
          </w:p>
        </w:tc>
      </w:tr>
      <w:tr w:rsidR="00273475" w14:paraId="6E531D69" w14:textId="77777777">
        <w:trPr>
          <w:trHeight w:val="321"/>
        </w:trPr>
        <w:tc>
          <w:tcPr>
            <w:tcW w:w="2067" w:type="dxa"/>
            <w:tcBorders>
              <w:top w:val="nil"/>
              <w:bottom w:val="nil"/>
            </w:tcBorders>
          </w:tcPr>
          <w:p w14:paraId="034ECE1D" w14:textId="77777777" w:rsidR="00273475" w:rsidRDefault="0027347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0" w:type="dxa"/>
            <w:tcBorders>
              <w:top w:val="nil"/>
              <w:bottom w:val="nil"/>
            </w:tcBorders>
          </w:tcPr>
          <w:p w14:paraId="0145D042" w14:textId="77777777" w:rsidR="00273475" w:rsidRDefault="00273475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imposti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dalla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normativa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vigente,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tempi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necessari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alla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gestione</w:t>
            </w:r>
          </w:p>
        </w:tc>
      </w:tr>
      <w:tr w:rsidR="00273475" w14:paraId="651DE552" w14:textId="77777777">
        <w:trPr>
          <w:trHeight w:val="435"/>
        </w:trPr>
        <w:tc>
          <w:tcPr>
            <w:tcW w:w="2067" w:type="dxa"/>
            <w:tcBorders>
              <w:top w:val="nil"/>
            </w:tcBorders>
          </w:tcPr>
          <w:p w14:paraId="059C4725" w14:textId="77777777" w:rsidR="00273475" w:rsidRDefault="002734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90" w:type="dxa"/>
            <w:tcBorders>
              <w:top w:val="nil"/>
            </w:tcBorders>
          </w:tcPr>
          <w:p w14:paraId="5761FC6E" w14:textId="77777777" w:rsidR="00273475" w:rsidRDefault="0027347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di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eventuali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contenziosi.</w:t>
            </w:r>
          </w:p>
        </w:tc>
      </w:tr>
      <w:tr w:rsidR="00273475" w14:paraId="3CF4EB79" w14:textId="77777777">
        <w:trPr>
          <w:trHeight w:val="2899"/>
        </w:trPr>
        <w:tc>
          <w:tcPr>
            <w:tcW w:w="2067" w:type="dxa"/>
          </w:tcPr>
          <w:p w14:paraId="46F36111" w14:textId="77777777" w:rsidR="00273475" w:rsidRDefault="00273475">
            <w:pPr>
              <w:pStyle w:val="TableParagraph"/>
              <w:ind w:left="107" w:right="20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Trasferimento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dati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all’estero</w:t>
            </w:r>
          </w:p>
        </w:tc>
        <w:tc>
          <w:tcPr>
            <w:tcW w:w="7790" w:type="dxa"/>
          </w:tcPr>
          <w:p w14:paraId="01DFA0B2" w14:textId="77777777" w:rsidR="00273475" w:rsidRDefault="00273475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Attualmente l’Ateneo si avvale dei servizi di posta e Teams 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Microsoft,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fornitore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USA,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state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adottate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clausole standard della Commissione europea quale garanzia 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trasferimento (art.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par.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lett.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 GDPR).</w:t>
            </w:r>
          </w:p>
          <w:p w14:paraId="7B248621" w14:textId="77777777" w:rsidR="00273475" w:rsidRDefault="00273475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Qualora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dovesse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rendersi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necessario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diverso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trattamento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Paesi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extra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UE,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sarà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effettuato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fornirle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garanzie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appropriate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 opportune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ai sensi degli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articoli 46,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47 o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49 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GDPR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sarà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informato,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prima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trasferimento,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quale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sia,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tra</w:t>
            </w:r>
          </w:p>
          <w:p w14:paraId="433AAC68" w14:textId="77777777" w:rsidR="00273475" w:rsidRDefault="00273475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questi,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strumento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garanzia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individuato.</w:t>
            </w:r>
          </w:p>
        </w:tc>
      </w:tr>
      <w:tr w:rsidR="00273475" w14:paraId="46A0C5F7" w14:textId="77777777">
        <w:trPr>
          <w:trHeight w:val="1931"/>
        </w:trPr>
        <w:tc>
          <w:tcPr>
            <w:tcW w:w="2067" w:type="dxa"/>
          </w:tcPr>
          <w:p w14:paraId="1AFA44B2" w14:textId="77777777" w:rsidR="00273475" w:rsidRDefault="00273475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Diritti</w:t>
            </w:r>
          </w:p>
          <w:p w14:paraId="0E2A1BF0" w14:textId="77777777" w:rsidR="00273475" w:rsidRDefault="00273475">
            <w:pPr>
              <w:pStyle w:val="TableParagraph"/>
              <w:ind w:left="107" w:right="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dell’Interessato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reclamo</w:t>
            </w:r>
          </w:p>
        </w:tc>
        <w:tc>
          <w:tcPr>
            <w:tcW w:w="7790" w:type="dxa"/>
          </w:tcPr>
          <w:p w14:paraId="007E6D4E" w14:textId="77777777" w:rsidR="00273475" w:rsidRDefault="00273475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Nella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qualità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Interessato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potrà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inoltre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esercitare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seguenti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diritti,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secondo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ipotesi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previste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dagli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artt.15-21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GDPR:</w:t>
            </w:r>
          </w:p>
          <w:p w14:paraId="0D33F5C6" w14:textId="77777777" w:rsidR="00273475" w:rsidRDefault="00273475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ottenere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l’accesso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suoi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personali,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rettifica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inesatti,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cancellazione dei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dati;</w:t>
            </w:r>
          </w:p>
          <w:p w14:paraId="1D685565" w14:textId="77777777" w:rsidR="00273475" w:rsidRDefault="00273475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spacing w:line="306" w:lineRule="exact"/>
              <w:ind w:left="314" w:hanging="204"/>
              <w:jc w:val="both"/>
              <w:rPr>
                <w:sz w:val="28"/>
              </w:rPr>
            </w:pPr>
            <w:r>
              <w:rPr>
                <w:sz w:val="28"/>
              </w:rPr>
              <w:t>opporsi,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tutto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o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parte,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per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motivi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legittimi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al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trattamento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</w:p>
        </w:tc>
      </w:tr>
    </w:tbl>
    <w:p w14:paraId="20D774C1" w14:textId="77777777" w:rsidR="00273475" w:rsidRDefault="00273475" w:rsidP="00273475">
      <w:pPr>
        <w:spacing w:line="306" w:lineRule="exact"/>
        <w:jc w:val="both"/>
        <w:rPr>
          <w:sz w:val="28"/>
        </w:rPr>
        <w:sectPr w:rsidR="00273475">
          <w:pgSz w:w="11910" w:h="16840"/>
          <w:pgMar w:top="1120" w:right="900" w:bottom="280" w:left="820" w:header="720" w:footer="720" w:gutter="0"/>
          <w:cols w:space="720"/>
        </w:sectPr>
      </w:pPr>
    </w:p>
    <w:tbl>
      <w:tblPr>
        <w:tblStyle w:val="NormalTable0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7790"/>
      </w:tblGrid>
      <w:tr w:rsidR="00273475" w14:paraId="3A8A3FCB" w14:textId="77777777">
        <w:trPr>
          <w:trHeight w:val="4307"/>
        </w:trPr>
        <w:tc>
          <w:tcPr>
            <w:tcW w:w="2067" w:type="dxa"/>
          </w:tcPr>
          <w:p w14:paraId="04A6CE02" w14:textId="77777777" w:rsidR="00273475" w:rsidRDefault="0027347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790" w:type="dxa"/>
          </w:tcPr>
          <w:p w14:paraId="0E39D78E" w14:textId="77777777" w:rsidR="00273475" w:rsidRDefault="00273475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Suoi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dati;</w:t>
            </w:r>
          </w:p>
          <w:p w14:paraId="5C0F183C" w14:textId="77777777" w:rsidR="00273475" w:rsidRDefault="00273475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chiedere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limitazione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trattamento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dati.</w:t>
            </w:r>
          </w:p>
          <w:p w14:paraId="4A2191BC" w14:textId="77777777" w:rsidR="00273475" w:rsidRDefault="00273475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Potrà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esercitare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tutti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diritti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cui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sopra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secondo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modalità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descritte all’indirizzo </w:t>
            </w:r>
            <w:hyperlink r:id="rId8">
              <w:r>
                <w:rPr>
                  <w:sz w:val="28"/>
                  <w:u w:val="single"/>
                </w:rPr>
                <w:t>https://www.unipg.it/ateneo/protezione-dati-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9">
              <w:r>
                <w:rPr>
                  <w:sz w:val="28"/>
                  <w:u w:val="single"/>
                </w:rPr>
                <w:t>personali/diritti-degli-interessat</w:t>
              </w:r>
            </w:hyperlink>
            <w:r>
              <w:rPr>
                <w:sz w:val="28"/>
                <w:u w:val="single"/>
              </w:rPr>
              <w:t xml:space="preserve">i </w:t>
            </w:r>
            <w:r>
              <w:rPr>
                <w:sz w:val="28"/>
              </w:rPr>
              <w:t>o inviando la richiesta via mail al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Responsabile della protezione dei dati all’indirizzo </w:t>
            </w:r>
            <w:hyperlink r:id="rId10">
              <w:r>
                <w:rPr>
                  <w:sz w:val="28"/>
                </w:rPr>
                <w:t>rpd@unipg.it</w:t>
              </w:r>
            </w:hyperlink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prima della risposta l’ufficio provvederà ad accertarsi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della sua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identità.</w:t>
            </w:r>
          </w:p>
          <w:p w14:paraId="04E0AE45" w14:textId="77777777" w:rsidR="00273475" w:rsidRDefault="00273475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Lei ha inoltre diritto di proporre reclamo all'Autorità Garante per la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Protezione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dati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personali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sensi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dell'art.77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del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GDPR,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secondo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le modalità riportate all'indirizzo:</w:t>
            </w:r>
            <w:r>
              <w:rPr>
                <w:spacing w:val="1"/>
                <w:sz w:val="28"/>
              </w:rPr>
              <w:t xml:space="preserve"> </w:t>
            </w:r>
            <w:hyperlink r:id="rId11">
              <w:r>
                <w:rPr>
                  <w:sz w:val="28"/>
                  <w:u w:val="single"/>
                </w:rPr>
                <w:t>https://www.garanteprivacy.it/web/guest/home/docweb/-/docweb-</w:t>
              </w:r>
            </w:hyperlink>
            <w:r>
              <w:rPr>
                <w:spacing w:val="1"/>
                <w:sz w:val="28"/>
              </w:rPr>
              <w:t xml:space="preserve"> </w:t>
            </w:r>
            <w:hyperlink r:id="rId12">
              <w:r>
                <w:rPr>
                  <w:sz w:val="28"/>
                  <w:u w:val="single"/>
                </w:rPr>
                <w:t>display/</w:t>
              </w:r>
              <w:proofErr w:type="spellStart"/>
              <w:r>
                <w:rPr>
                  <w:sz w:val="28"/>
                  <w:u w:val="single"/>
                </w:rPr>
                <w:t>docweb</w:t>
              </w:r>
              <w:proofErr w:type="spellEnd"/>
              <w:r>
                <w:rPr>
                  <w:sz w:val="28"/>
                  <w:u w:val="single"/>
                </w:rPr>
                <w:t>/4535524</w:t>
              </w:r>
            </w:hyperlink>
          </w:p>
        </w:tc>
      </w:tr>
      <w:tr w:rsidR="00273475" w14:paraId="27C283A4" w14:textId="77777777">
        <w:trPr>
          <w:trHeight w:val="1288"/>
        </w:trPr>
        <w:tc>
          <w:tcPr>
            <w:tcW w:w="2067" w:type="dxa"/>
          </w:tcPr>
          <w:p w14:paraId="64BE2776" w14:textId="77777777" w:rsidR="00273475" w:rsidRDefault="00273475">
            <w:pPr>
              <w:pStyle w:val="TableParagraph"/>
              <w:ind w:left="107" w:right="140"/>
              <w:rPr>
                <w:b/>
                <w:sz w:val="28"/>
              </w:rPr>
            </w:pPr>
            <w:r>
              <w:rPr>
                <w:b/>
                <w:sz w:val="28"/>
              </w:rPr>
              <w:t>Eventuali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modifiche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all’informativa</w:t>
            </w:r>
          </w:p>
        </w:tc>
        <w:tc>
          <w:tcPr>
            <w:tcW w:w="7790" w:type="dxa"/>
          </w:tcPr>
          <w:p w14:paraId="6DFCB61A" w14:textId="77777777" w:rsidR="00273475" w:rsidRDefault="00273475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La presente Informativa potrebbe subire variazioni che verranno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comunicate.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E’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possibile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verificare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regolarmente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questa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Informativa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sul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sito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web</w:t>
            </w:r>
            <w:r>
              <w:rPr>
                <w:spacing w:val="4"/>
                <w:sz w:val="28"/>
              </w:rPr>
              <w:t xml:space="preserve"> </w:t>
            </w:r>
            <w:hyperlink r:id="rId13">
              <w:r>
                <w:rPr>
                  <w:sz w:val="28"/>
                  <w:u w:val="single"/>
                </w:rPr>
                <w:t>https://www.unipg.it/protezione-dati-</w:t>
              </w:r>
            </w:hyperlink>
          </w:p>
          <w:p w14:paraId="12E2F44A" w14:textId="77777777" w:rsidR="00273475" w:rsidRDefault="00273475">
            <w:pPr>
              <w:pStyle w:val="TableParagraph"/>
              <w:spacing w:line="308" w:lineRule="exact"/>
              <w:rPr>
                <w:sz w:val="28"/>
              </w:rPr>
            </w:pPr>
            <w:hyperlink r:id="rId14">
              <w:r>
                <w:rPr>
                  <w:sz w:val="28"/>
                  <w:u w:val="single"/>
                </w:rPr>
                <w:t>personali/informative</w:t>
              </w:r>
            </w:hyperlink>
            <w:r>
              <w:rPr>
                <w:sz w:val="28"/>
              </w:rPr>
              <w:t>.</w:t>
            </w:r>
          </w:p>
        </w:tc>
      </w:tr>
    </w:tbl>
    <w:p w14:paraId="6C40EC5D" w14:textId="77777777" w:rsidR="00273475" w:rsidRDefault="00273475" w:rsidP="00273475">
      <w:pPr>
        <w:rPr>
          <w:sz w:val="20"/>
        </w:rPr>
      </w:pPr>
    </w:p>
    <w:p w14:paraId="11B8980F" w14:textId="77777777" w:rsidR="00273475" w:rsidRDefault="00273475" w:rsidP="00273475">
      <w:pPr>
        <w:spacing w:before="8"/>
        <w:rPr>
          <w:sz w:val="27"/>
        </w:rPr>
      </w:pPr>
    </w:p>
    <w:p w14:paraId="71AE3D0E" w14:textId="77777777" w:rsidR="00273475" w:rsidRDefault="00273475" w:rsidP="00273475">
      <w:pPr>
        <w:spacing w:before="89"/>
        <w:ind w:left="2694" w:right="2618"/>
        <w:jc w:val="center"/>
      </w:pPr>
      <w:r>
        <w:t>PRESA</w:t>
      </w:r>
      <w:r>
        <w:rPr>
          <w:spacing w:val="-3"/>
        </w:rPr>
        <w:t xml:space="preserve"> </w:t>
      </w:r>
      <w:r>
        <w:t>VISIONE</w:t>
      </w:r>
    </w:p>
    <w:p w14:paraId="44693879" w14:textId="77777777" w:rsidR="00273475" w:rsidRDefault="00273475" w:rsidP="00273475">
      <w:pPr>
        <w:spacing w:before="11"/>
        <w:rPr>
          <w:sz w:val="27"/>
        </w:rPr>
      </w:pPr>
    </w:p>
    <w:p w14:paraId="13A85380" w14:textId="77777777" w:rsidR="00273475" w:rsidRDefault="00273475" w:rsidP="00273475">
      <w:pPr>
        <w:ind w:left="312" w:right="234"/>
        <w:jc w:val="both"/>
      </w:pPr>
      <w:r>
        <w:t>Dichiaro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ricevuto,</w:t>
      </w:r>
      <w:r>
        <w:rPr>
          <w:spacing w:val="1"/>
        </w:rPr>
        <w:t xml:space="preserve"> </w:t>
      </w:r>
      <w:r>
        <w:t>letto</w:t>
      </w:r>
      <w:r>
        <w:rPr>
          <w:spacing w:val="1"/>
        </w:rPr>
        <w:t xml:space="preserve"> </w:t>
      </w:r>
      <w:r>
        <w:t>attentamente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compreso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questa</w:t>
      </w:r>
      <w:r>
        <w:rPr>
          <w:spacing w:val="1"/>
        </w:rPr>
        <w:t xml:space="preserve"> </w:t>
      </w:r>
      <w:r>
        <w:t>informativa</w:t>
      </w:r>
      <w:r>
        <w:rPr>
          <w:spacing w:val="1"/>
        </w:rPr>
        <w:t xml:space="preserve"> </w:t>
      </w:r>
      <w:r>
        <w:t>fornita</w:t>
      </w:r>
      <w:r>
        <w:rPr>
          <w:spacing w:val="1"/>
        </w:rPr>
        <w:t xml:space="preserve"> </w:t>
      </w:r>
      <w:r>
        <w:t>dall’Università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Perugia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 dei</w:t>
      </w:r>
      <w:r>
        <w:rPr>
          <w:spacing w:val="1"/>
        </w:rPr>
        <w:t xml:space="preserve"> </w:t>
      </w:r>
      <w:r>
        <w:t>miei</w:t>
      </w:r>
      <w:r>
        <w:rPr>
          <w:spacing w:val="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 le finalità</w:t>
      </w:r>
      <w:r>
        <w:rPr>
          <w:spacing w:val="-1"/>
        </w:rPr>
        <w:t xml:space="preserve"> </w:t>
      </w:r>
      <w:r>
        <w:t>indicate.</w:t>
      </w:r>
    </w:p>
    <w:p w14:paraId="3B980B4D" w14:textId="77777777" w:rsidR="00273475" w:rsidRDefault="00273475" w:rsidP="00273475">
      <w:pPr>
        <w:spacing w:before="4"/>
        <w:rPr>
          <w:sz w:val="20"/>
        </w:rPr>
      </w:pPr>
    </w:p>
    <w:p w14:paraId="52F64C7B" w14:textId="77777777" w:rsidR="00273475" w:rsidRDefault="00273475" w:rsidP="00273475">
      <w:pPr>
        <w:tabs>
          <w:tab w:val="left" w:pos="2974"/>
          <w:tab w:val="left" w:pos="6272"/>
        </w:tabs>
        <w:spacing w:before="89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E0FDC6" w14:textId="77777777" w:rsidR="00273475" w:rsidRDefault="00273475" w:rsidP="00273475">
      <w:pPr>
        <w:rPr>
          <w:sz w:val="20"/>
        </w:rPr>
      </w:pPr>
    </w:p>
    <w:p w14:paraId="4B746EC5" w14:textId="77777777" w:rsidR="00273475" w:rsidRDefault="00273475" w:rsidP="00273475">
      <w:pPr>
        <w:rPr>
          <w:sz w:val="20"/>
        </w:rPr>
      </w:pPr>
    </w:p>
    <w:p w14:paraId="4CCA4D3D" w14:textId="77777777" w:rsidR="00273475" w:rsidRDefault="00273475" w:rsidP="00273475">
      <w:pPr>
        <w:rPr>
          <w:sz w:val="20"/>
        </w:rPr>
      </w:pPr>
    </w:p>
    <w:p w14:paraId="0801F68E" w14:textId="7D1DD080" w:rsidR="00273475" w:rsidRDefault="00273475" w:rsidP="00273475">
      <w:pPr>
        <w:spacing w:before="6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CDBF6E" wp14:editId="2C34B559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2312035" cy="1270"/>
                <wp:effectExtent l="0" t="0" r="0" b="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41"/>
                            <a:gd name="T2" fmla="+- 0 4773 1133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1246C65" id="Figura a mano libera: forma 4" o:spid="_x0000_s1026" style="position:absolute;margin-left:56.65pt;margin-top:13.45pt;width:18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</w:p>
    <w:p w14:paraId="4E5C4D72" w14:textId="77777777" w:rsidR="00273475" w:rsidRDefault="00273475" w:rsidP="00273475">
      <w:pPr>
        <w:spacing w:line="295" w:lineRule="exact"/>
        <w:ind w:left="522"/>
      </w:pPr>
      <w:r>
        <w:t>(nome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cognome</w:t>
      </w:r>
      <w:r>
        <w:rPr>
          <w:spacing w:val="-1"/>
        </w:rPr>
        <w:t xml:space="preserve"> </w:t>
      </w:r>
      <w:r>
        <w:t>leggibile)</w:t>
      </w:r>
    </w:p>
    <w:p w14:paraId="46140088" w14:textId="3E610B78" w:rsidR="00273475" w:rsidRDefault="00273475" w:rsidP="00273475">
      <w:pPr>
        <w:spacing w:before="6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1435E4B6" wp14:editId="771010CA">
                <wp:simplePos x="0" y="0"/>
                <wp:positionH relativeFrom="page">
                  <wp:posOffset>4528820</wp:posOffset>
                </wp:positionH>
                <wp:positionV relativeFrom="paragraph">
                  <wp:posOffset>200025</wp:posOffset>
                </wp:positionV>
                <wp:extent cx="2312035" cy="1270"/>
                <wp:effectExtent l="0" t="0" r="0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7132 7132"/>
                            <a:gd name="T1" fmla="*/ T0 w 3641"/>
                            <a:gd name="T2" fmla="+- 0 10772 7132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E02E867" id="Figura a mano libera: forma 2" o:spid="_x0000_s1026" style="position:absolute;margin-left:356.6pt;margin-top:15.75pt;width:182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</w:p>
    <w:p w14:paraId="08652D63" w14:textId="77777777" w:rsidR="00273475" w:rsidRDefault="00273475" w:rsidP="00273475">
      <w:pPr>
        <w:spacing w:line="293" w:lineRule="exact"/>
        <w:ind w:right="1470"/>
        <w:jc w:val="right"/>
      </w:pPr>
      <w:r>
        <w:t>(firma)</w:t>
      </w:r>
    </w:p>
    <w:p w14:paraId="2C8AE97C" w14:textId="77777777" w:rsidR="00273475" w:rsidRDefault="00273475" w:rsidP="00273475">
      <w:pPr>
        <w:rPr>
          <w:sz w:val="30"/>
        </w:rPr>
      </w:pPr>
    </w:p>
    <w:p w14:paraId="682C0E90" w14:textId="77777777" w:rsidR="00273475" w:rsidRDefault="00273475" w:rsidP="00273475">
      <w:pPr>
        <w:spacing w:before="10"/>
        <w:rPr>
          <w:sz w:val="25"/>
        </w:rPr>
      </w:pPr>
    </w:p>
    <w:p w14:paraId="7D37A651" w14:textId="77777777" w:rsidR="00273475" w:rsidRDefault="00273475" w:rsidP="00273475">
      <w:pPr>
        <w:ind w:left="312"/>
      </w:pPr>
      <w:r>
        <w:t>Il</w:t>
      </w:r>
      <w:r>
        <w:rPr>
          <w:spacing w:val="45"/>
        </w:rPr>
        <w:t xml:space="preserve"> </w:t>
      </w:r>
      <w:r>
        <w:t>documento</w:t>
      </w:r>
      <w:r>
        <w:rPr>
          <w:spacing w:val="45"/>
        </w:rPr>
        <w:t xml:space="preserve"> </w:t>
      </w:r>
      <w:r>
        <w:t>dovrà</w:t>
      </w:r>
      <w:r>
        <w:rPr>
          <w:spacing w:val="42"/>
        </w:rPr>
        <w:t xml:space="preserve"> </w:t>
      </w:r>
      <w:r>
        <w:t>essere</w:t>
      </w:r>
      <w:r>
        <w:rPr>
          <w:spacing w:val="45"/>
        </w:rPr>
        <w:t xml:space="preserve"> </w:t>
      </w:r>
      <w:r>
        <w:t>firmato</w:t>
      </w:r>
      <w:r>
        <w:rPr>
          <w:spacing w:val="45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originale</w:t>
      </w:r>
      <w:r>
        <w:rPr>
          <w:spacing w:val="45"/>
        </w:rPr>
        <w:t xml:space="preserve"> </w:t>
      </w:r>
      <w:r>
        <w:t>ed</w:t>
      </w:r>
      <w:r>
        <w:rPr>
          <w:spacing w:val="45"/>
        </w:rPr>
        <w:t xml:space="preserve"> </w:t>
      </w:r>
      <w:r>
        <w:t>allegato</w:t>
      </w:r>
      <w:r>
        <w:rPr>
          <w:spacing w:val="45"/>
        </w:rPr>
        <w:t xml:space="preserve"> </w:t>
      </w:r>
      <w:r>
        <w:t>alla</w:t>
      </w:r>
      <w:r>
        <w:rPr>
          <w:spacing w:val="45"/>
        </w:rPr>
        <w:t xml:space="preserve"> </w:t>
      </w:r>
      <w:r>
        <w:t>domanda</w:t>
      </w:r>
      <w:r>
        <w:rPr>
          <w:spacing w:val="42"/>
        </w:rPr>
        <w:t xml:space="preserve"> </w:t>
      </w:r>
      <w:r>
        <w:t>di</w:t>
      </w:r>
      <w:r>
        <w:rPr>
          <w:spacing w:val="-67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 Bando.</w:t>
      </w:r>
    </w:p>
    <w:p w14:paraId="3F4894C2" w14:textId="77777777" w:rsidR="00273475" w:rsidRDefault="00273475" w:rsidP="00273475">
      <w:pPr>
        <w:spacing w:line="321" w:lineRule="exact"/>
      </w:pPr>
    </w:p>
    <w:p w14:paraId="64599C8F" w14:textId="77777777" w:rsidR="00273475" w:rsidRDefault="00273475" w:rsidP="00273475">
      <w:pPr>
        <w:spacing w:line="321" w:lineRule="exact"/>
        <w:jc w:val="right"/>
      </w:pPr>
    </w:p>
    <w:p w14:paraId="68DAA290" w14:textId="77777777" w:rsidR="00273475" w:rsidRDefault="00273475" w:rsidP="00273475">
      <w:pPr>
        <w:spacing w:line="321" w:lineRule="exact"/>
        <w:jc w:val="right"/>
      </w:pPr>
    </w:p>
    <w:p w14:paraId="3178EBD2" w14:textId="77777777" w:rsidR="00273475" w:rsidRDefault="00273475" w:rsidP="00273475">
      <w:pPr>
        <w:spacing w:line="321" w:lineRule="exact"/>
        <w:jc w:val="right"/>
      </w:pPr>
    </w:p>
    <w:p w14:paraId="7D5D37F9" w14:textId="77777777" w:rsidR="00273475" w:rsidRDefault="00273475" w:rsidP="00273475">
      <w:pPr>
        <w:spacing w:line="321" w:lineRule="exact"/>
        <w:jc w:val="right"/>
      </w:pPr>
    </w:p>
    <w:p w14:paraId="1F72F646" w14:textId="77777777" w:rsidR="009010EC" w:rsidRDefault="009010EC" w:rsidP="00C774D8">
      <w:pPr>
        <w:rPr>
          <w:sz w:val="20"/>
        </w:rPr>
      </w:pPr>
    </w:p>
    <w:sectPr w:rsidR="009010EC" w:rsidSect="00273475">
      <w:pgSz w:w="11910" w:h="16840"/>
      <w:pgMar w:top="158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FDF"/>
    <w:multiLevelType w:val="hybridMultilevel"/>
    <w:tmpl w:val="BD307A88"/>
    <w:lvl w:ilvl="0" w:tplc="AE1E543A">
      <w:start w:val="5"/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" w15:restartNumberingAfterBreak="0">
    <w:nsid w:val="55A01C90"/>
    <w:multiLevelType w:val="hybridMultilevel"/>
    <w:tmpl w:val="FFFFFFFF"/>
    <w:lvl w:ilvl="0" w:tplc="EAA8F22E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5B0A1596">
      <w:numFmt w:val="bullet"/>
      <w:lvlText w:val="•"/>
      <w:lvlJc w:val="left"/>
      <w:pPr>
        <w:ind w:left="1954" w:hanging="360"/>
      </w:pPr>
      <w:rPr>
        <w:rFonts w:hint="default"/>
        <w:lang w:val="it-IT" w:eastAsia="en-US" w:bidi="ar-SA"/>
      </w:rPr>
    </w:lvl>
    <w:lvl w:ilvl="2" w:tplc="9D1491EC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A3E886DC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397EEB34">
      <w:numFmt w:val="bullet"/>
      <w:lvlText w:val="•"/>
      <w:lvlJc w:val="left"/>
      <w:pPr>
        <w:ind w:left="4698" w:hanging="360"/>
      </w:pPr>
      <w:rPr>
        <w:rFonts w:hint="default"/>
        <w:lang w:val="it-IT" w:eastAsia="en-US" w:bidi="ar-SA"/>
      </w:rPr>
    </w:lvl>
    <w:lvl w:ilvl="5" w:tplc="E60E2C72">
      <w:numFmt w:val="bullet"/>
      <w:lvlText w:val="•"/>
      <w:lvlJc w:val="left"/>
      <w:pPr>
        <w:ind w:left="5613" w:hanging="360"/>
      </w:pPr>
      <w:rPr>
        <w:rFonts w:hint="default"/>
        <w:lang w:val="it-IT" w:eastAsia="en-US" w:bidi="ar-SA"/>
      </w:rPr>
    </w:lvl>
    <w:lvl w:ilvl="6" w:tplc="9DD699A0">
      <w:numFmt w:val="bullet"/>
      <w:lvlText w:val="•"/>
      <w:lvlJc w:val="left"/>
      <w:pPr>
        <w:ind w:left="6527" w:hanging="360"/>
      </w:pPr>
      <w:rPr>
        <w:rFonts w:hint="default"/>
        <w:lang w:val="it-IT" w:eastAsia="en-US" w:bidi="ar-SA"/>
      </w:rPr>
    </w:lvl>
    <w:lvl w:ilvl="7" w:tplc="34B8C85C">
      <w:numFmt w:val="bullet"/>
      <w:lvlText w:val="•"/>
      <w:lvlJc w:val="left"/>
      <w:pPr>
        <w:ind w:left="7442" w:hanging="360"/>
      </w:pPr>
      <w:rPr>
        <w:rFonts w:hint="default"/>
        <w:lang w:val="it-IT" w:eastAsia="en-US" w:bidi="ar-SA"/>
      </w:rPr>
    </w:lvl>
    <w:lvl w:ilvl="8" w:tplc="F95E3E3A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97D69E2"/>
    <w:multiLevelType w:val="hybridMultilevel"/>
    <w:tmpl w:val="FFFFFFFF"/>
    <w:lvl w:ilvl="0" w:tplc="AE4407C0">
      <w:numFmt w:val="bullet"/>
      <w:lvlText w:val="-"/>
      <w:lvlJc w:val="left"/>
      <w:pPr>
        <w:ind w:left="110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AC50051A">
      <w:numFmt w:val="bullet"/>
      <w:lvlText w:val="•"/>
      <w:lvlJc w:val="left"/>
      <w:pPr>
        <w:ind w:left="886" w:hanging="248"/>
      </w:pPr>
      <w:rPr>
        <w:rFonts w:hint="default"/>
        <w:lang w:val="it-IT" w:eastAsia="en-US" w:bidi="ar-SA"/>
      </w:rPr>
    </w:lvl>
    <w:lvl w:ilvl="2" w:tplc="1EF4E89C">
      <w:numFmt w:val="bullet"/>
      <w:lvlText w:val="•"/>
      <w:lvlJc w:val="left"/>
      <w:pPr>
        <w:ind w:left="1652" w:hanging="248"/>
      </w:pPr>
      <w:rPr>
        <w:rFonts w:hint="default"/>
        <w:lang w:val="it-IT" w:eastAsia="en-US" w:bidi="ar-SA"/>
      </w:rPr>
    </w:lvl>
    <w:lvl w:ilvl="3" w:tplc="2CF88D68">
      <w:numFmt w:val="bullet"/>
      <w:lvlText w:val="•"/>
      <w:lvlJc w:val="left"/>
      <w:pPr>
        <w:ind w:left="2418" w:hanging="248"/>
      </w:pPr>
      <w:rPr>
        <w:rFonts w:hint="default"/>
        <w:lang w:val="it-IT" w:eastAsia="en-US" w:bidi="ar-SA"/>
      </w:rPr>
    </w:lvl>
    <w:lvl w:ilvl="4" w:tplc="663A4BBE">
      <w:numFmt w:val="bullet"/>
      <w:lvlText w:val="•"/>
      <w:lvlJc w:val="left"/>
      <w:pPr>
        <w:ind w:left="3184" w:hanging="248"/>
      </w:pPr>
      <w:rPr>
        <w:rFonts w:hint="default"/>
        <w:lang w:val="it-IT" w:eastAsia="en-US" w:bidi="ar-SA"/>
      </w:rPr>
    </w:lvl>
    <w:lvl w:ilvl="5" w:tplc="457CFA56">
      <w:numFmt w:val="bullet"/>
      <w:lvlText w:val="•"/>
      <w:lvlJc w:val="left"/>
      <w:pPr>
        <w:ind w:left="3950" w:hanging="248"/>
      </w:pPr>
      <w:rPr>
        <w:rFonts w:hint="default"/>
        <w:lang w:val="it-IT" w:eastAsia="en-US" w:bidi="ar-SA"/>
      </w:rPr>
    </w:lvl>
    <w:lvl w:ilvl="6" w:tplc="36747D60">
      <w:numFmt w:val="bullet"/>
      <w:lvlText w:val="•"/>
      <w:lvlJc w:val="left"/>
      <w:pPr>
        <w:ind w:left="4716" w:hanging="248"/>
      </w:pPr>
      <w:rPr>
        <w:rFonts w:hint="default"/>
        <w:lang w:val="it-IT" w:eastAsia="en-US" w:bidi="ar-SA"/>
      </w:rPr>
    </w:lvl>
    <w:lvl w:ilvl="7" w:tplc="5BA2AB4C">
      <w:numFmt w:val="bullet"/>
      <w:lvlText w:val="•"/>
      <w:lvlJc w:val="left"/>
      <w:pPr>
        <w:ind w:left="5482" w:hanging="248"/>
      </w:pPr>
      <w:rPr>
        <w:rFonts w:hint="default"/>
        <w:lang w:val="it-IT" w:eastAsia="en-US" w:bidi="ar-SA"/>
      </w:rPr>
    </w:lvl>
    <w:lvl w:ilvl="8" w:tplc="063A5C32">
      <w:numFmt w:val="bullet"/>
      <w:lvlText w:val="•"/>
      <w:lvlJc w:val="left"/>
      <w:pPr>
        <w:ind w:left="6248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5B1921D5"/>
    <w:multiLevelType w:val="hybridMultilevel"/>
    <w:tmpl w:val="FFFFFFFF"/>
    <w:lvl w:ilvl="0" w:tplc="63182CB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DAC4212C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0886448C">
      <w:numFmt w:val="bullet"/>
      <w:lvlText w:val="•"/>
      <w:lvlJc w:val="left"/>
      <w:pPr>
        <w:ind w:left="2056" w:hanging="360"/>
      </w:pPr>
      <w:rPr>
        <w:rFonts w:hint="default"/>
        <w:lang w:val="it-IT" w:eastAsia="en-US" w:bidi="ar-SA"/>
      </w:rPr>
    </w:lvl>
    <w:lvl w:ilvl="3" w:tplc="43C8A79E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4" w:tplc="FD6CB070">
      <w:numFmt w:val="bullet"/>
      <w:lvlText w:val="•"/>
      <w:lvlJc w:val="left"/>
      <w:pPr>
        <w:ind w:left="4088" w:hanging="360"/>
      </w:pPr>
      <w:rPr>
        <w:rFonts w:hint="default"/>
        <w:lang w:val="it-IT" w:eastAsia="en-US" w:bidi="ar-SA"/>
      </w:rPr>
    </w:lvl>
    <w:lvl w:ilvl="5" w:tplc="5FE68696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BC26A022">
      <w:numFmt w:val="bullet"/>
      <w:lvlText w:val="•"/>
      <w:lvlJc w:val="left"/>
      <w:pPr>
        <w:ind w:left="6121" w:hanging="360"/>
      </w:pPr>
      <w:rPr>
        <w:rFonts w:hint="default"/>
        <w:lang w:val="it-IT" w:eastAsia="en-US" w:bidi="ar-SA"/>
      </w:rPr>
    </w:lvl>
    <w:lvl w:ilvl="7" w:tplc="9F1C85CE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B896FF1A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</w:abstractNum>
  <w:num w:numId="1" w16cid:durableId="281308612">
    <w:abstractNumId w:val="2"/>
  </w:num>
  <w:num w:numId="2" w16cid:durableId="32730193">
    <w:abstractNumId w:val="3"/>
  </w:num>
  <w:num w:numId="3" w16cid:durableId="1107194141">
    <w:abstractNumId w:val="1"/>
  </w:num>
  <w:num w:numId="4" w16cid:durableId="6083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EC"/>
    <w:rsid w:val="000326BB"/>
    <w:rsid w:val="00053059"/>
    <w:rsid w:val="00097501"/>
    <w:rsid w:val="000B57ED"/>
    <w:rsid w:val="00103874"/>
    <w:rsid w:val="00125B2D"/>
    <w:rsid w:val="001A2845"/>
    <w:rsid w:val="001C4A2B"/>
    <w:rsid w:val="001D14D3"/>
    <w:rsid w:val="00204DE4"/>
    <w:rsid w:val="00227D57"/>
    <w:rsid w:val="002614CB"/>
    <w:rsid w:val="002709BA"/>
    <w:rsid w:val="00273475"/>
    <w:rsid w:val="002971EB"/>
    <w:rsid w:val="002F51DF"/>
    <w:rsid w:val="003248D1"/>
    <w:rsid w:val="00350127"/>
    <w:rsid w:val="003C16F4"/>
    <w:rsid w:val="003D1FC5"/>
    <w:rsid w:val="003E324B"/>
    <w:rsid w:val="003F2F80"/>
    <w:rsid w:val="00407841"/>
    <w:rsid w:val="00416688"/>
    <w:rsid w:val="004A41BA"/>
    <w:rsid w:val="005171F0"/>
    <w:rsid w:val="005F1E8F"/>
    <w:rsid w:val="006053AD"/>
    <w:rsid w:val="00627127"/>
    <w:rsid w:val="006510F9"/>
    <w:rsid w:val="00651498"/>
    <w:rsid w:val="00691213"/>
    <w:rsid w:val="006966D9"/>
    <w:rsid w:val="006C1FD6"/>
    <w:rsid w:val="00745712"/>
    <w:rsid w:val="00813287"/>
    <w:rsid w:val="00820FC0"/>
    <w:rsid w:val="00857316"/>
    <w:rsid w:val="008747AB"/>
    <w:rsid w:val="00886BAF"/>
    <w:rsid w:val="008A3316"/>
    <w:rsid w:val="008C186E"/>
    <w:rsid w:val="008C3778"/>
    <w:rsid w:val="008E4B6B"/>
    <w:rsid w:val="009010EC"/>
    <w:rsid w:val="00901A27"/>
    <w:rsid w:val="0093207B"/>
    <w:rsid w:val="009659E8"/>
    <w:rsid w:val="009A321B"/>
    <w:rsid w:val="009D595C"/>
    <w:rsid w:val="009E5676"/>
    <w:rsid w:val="00A21D7E"/>
    <w:rsid w:val="00A63110"/>
    <w:rsid w:val="00A8075D"/>
    <w:rsid w:val="00A837F5"/>
    <w:rsid w:val="00AF5C2E"/>
    <w:rsid w:val="00B001F1"/>
    <w:rsid w:val="00B21D73"/>
    <w:rsid w:val="00B615D0"/>
    <w:rsid w:val="00BB5EEF"/>
    <w:rsid w:val="00BC57D3"/>
    <w:rsid w:val="00BF018F"/>
    <w:rsid w:val="00C442EF"/>
    <w:rsid w:val="00C4455E"/>
    <w:rsid w:val="00C774D8"/>
    <w:rsid w:val="00CF05B4"/>
    <w:rsid w:val="00D0207D"/>
    <w:rsid w:val="00D769F2"/>
    <w:rsid w:val="00DC2DB6"/>
    <w:rsid w:val="00DC4963"/>
    <w:rsid w:val="00DE3D86"/>
    <w:rsid w:val="00E1732B"/>
    <w:rsid w:val="00E22E76"/>
    <w:rsid w:val="00E82096"/>
    <w:rsid w:val="00EB345E"/>
    <w:rsid w:val="00EE52DD"/>
    <w:rsid w:val="00F723D5"/>
    <w:rsid w:val="00FC1D5E"/>
    <w:rsid w:val="00FC33F6"/>
    <w:rsid w:val="19F1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F75A"/>
  <w15:docId w15:val="{B0BF6175-FC6E-4E13-9BB7-C9EA50BB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rsid w:val="006053A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12"/>
      <w:jc w:val="both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F2F80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styleId="Paragrafoelenco">
    <w:name w:val="List Paragraph"/>
    <w:basedOn w:val="Normale"/>
    <w:uiPriority w:val="1"/>
    <w:qFormat/>
    <w:pPr>
      <w:ind w:left="1033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27347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g.it/ateneo/protezione-dati-personali/diritti-degli-interessati" TargetMode="External"/><Relationship Id="rId13" Type="http://schemas.openxmlformats.org/officeDocument/2006/relationships/hyperlink" Target="https://www.unipg.it/protezione-dati-personali/informativ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unipg.it" TargetMode="External"/><Relationship Id="rId12" Type="http://schemas.openxmlformats.org/officeDocument/2006/relationships/hyperlink" Target="https://www.garanteprivacy.it/web/guest/home/docweb/-/docweb-display/docweb/45355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rotocollo@pec.unipg.it" TargetMode="External"/><Relationship Id="rId11" Type="http://schemas.openxmlformats.org/officeDocument/2006/relationships/hyperlink" Target="https://www.garanteprivacy.it/web/guest/home/docweb/-/docweb-display/docweb/4535524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mailto:rpd@unip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g.it/ateneo/protezione-dati-personali/diritti-degli-interessati" TargetMode="External"/><Relationship Id="rId14" Type="http://schemas.openxmlformats.org/officeDocument/2006/relationships/hyperlink" Target="https://www.unipg.it/protezione-dati-personali/informa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Links>
    <vt:vector size="72" baseType="variant">
      <vt:variant>
        <vt:i4>2162787</vt:i4>
      </vt:variant>
      <vt:variant>
        <vt:i4>33</vt:i4>
      </vt:variant>
      <vt:variant>
        <vt:i4>0</vt:i4>
      </vt:variant>
      <vt:variant>
        <vt:i4>5</vt:i4>
      </vt:variant>
      <vt:variant>
        <vt:lpwstr>https://www.unipg.it/protezione-dati-personali/informative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https://www.unipg.it/protezione-dati-personali/informative</vt:lpwstr>
      </vt:variant>
      <vt:variant>
        <vt:lpwstr/>
      </vt:variant>
      <vt:variant>
        <vt:i4>7798829</vt:i4>
      </vt:variant>
      <vt:variant>
        <vt:i4>27</vt:i4>
      </vt:variant>
      <vt:variant>
        <vt:i4>0</vt:i4>
      </vt:variant>
      <vt:variant>
        <vt:i4>5</vt:i4>
      </vt:variant>
      <vt:variant>
        <vt:lpwstr>https://www.garanteprivacy.it/web/guest/home/docweb/-/docweb-display/docweb/4535524</vt:lpwstr>
      </vt:variant>
      <vt:variant>
        <vt:lpwstr/>
      </vt:variant>
      <vt:variant>
        <vt:i4>7798829</vt:i4>
      </vt:variant>
      <vt:variant>
        <vt:i4>24</vt:i4>
      </vt:variant>
      <vt:variant>
        <vt:i4>0</vt:i4>
      </vt:variant>
      <vt:variant>
        <vt:i4>5</vt:i4>
      </vt:variant>
      <vt:variant>
        <vt:lpwstr>https://www.garanteprivacy.it/web/guest/home/docweb/-/docweb-display/docweb/4535524</vt:lpwstr>
      </vt:variant>
      <vt:variant>
        <vt:lpwstr/>
      </vt:variant>
      <vt:variant>
        <vt:i4>6684746</vt:i4>
      </vt:variant>
      <vt:variant>
        <vt:i4>21</vt:i4>
      </vt:variant>
      <vt:variant>
        <vt:i4>0</vt:i4>
      </vt:variant>
      <vt:variant>
        <vt:i4>5</vt:i4>
      </vt:variant>
      <vt:variant>
        <vt:lpwstr>mailto:rpd@unipg.it</vt:lpwstr>
      </vt:variant>
      <vt:variant>
        <vt:lpwstr/>
      </vt:variant>
      <vt:variant>
        <vt:i4>2490409</vt:i4>
      </vt:variant>
      <vt:variant>
        <vt:i4>18</vt:i4>
      </vt:variant>
      <vt:variant>
        <vt:i4>0</vt:i4>
      </vt:variant>
      <vt:variant>
        <vt:i4>5</vt:i4>
      </vt:variant>
      <vt:variant>
        <vt:lpwstr>https://www.unipg.it/ateneo/protezione-dati-personali/diritti-degli-interessati</vt:lpwstr>
      </vt:variant>
      <vt:variant>
        <vt:lpwstr/>
      </vt:variant>
      <vt:variant>
        <vt:i4>2490409</vt:i4>
      </vt:variant>
      <vt:variant>
        <vt:i4>15</vt:i4>
      </vt:variant>
      <vt:variant>
        <vt:i4>0</vt:i4>
      </vt:variant>
      <vt:variant>
        <vt:i4>5</vt:i4>
      </vt:variant>
      <vt:variant>
        <vt:lpwstr>https://www.unipg.it/ateneo/protezione-dati-personali/diritti-degli-interessati</vt:lpwstr>
      </vt:variant>
      <vt:variant>
        <vt:lpwstr/>
      </vt:variant>
      <vt:variant>
        <vt:i4>6684746</vt:i4>
      </vt:variant>
      <vt:variant>
        <vt:i4>12</vt:i4>
      </vt:variant>
      <vt:variant>
        <vt:i4>0</vt:i4>
      </vt:variant>
      <vt:variant>
        <vt:i4>5</vt:i4>
      </vt:variant>
      <vt:variant>
        <vt:lpwstr>mailto:rpd@unipg.it</vt:lpwstr>
      </vt:variant>
      <vt:variant>
        <vt:lpwstr/>
      </vt:variant>
      <vt:variant>
        <vt:i4>6160429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mailto:protocollo@pec.unipg.it</vt:lpwstr>
      </vt:variant>
      <vt:variant>
        <vt:lpwstr/>
      </vt:variant>
      <vt:variant>
        <vt:i4>262243</vt:i4>
      </vt:variant>
      <vt:variant>
        <vt:i4>6</vt:i4>
      </vt:variant>
      <vt:variant>
        <vt:i4>0</vt:i4>
      </vt:variant>
      <vt:variant>
        <vt:i4>5</vt:i4>
      </vt:variant>
      <vt:variant>
        <vt:lpwstr>mailto:elena.pierini@unipg.it</vt:lpwstr>
      </vt:variant>
      <vt:variant>
        <vt:lpwstr/>
      </vt:variant>
      <vt:variant>
        <vt:i4>5570630</vt:i4>
      </vt:variant>
      <vt:variant>
        <vt:i4>3</vt:i4>
      </vt:variant>
      <vt:variant>
        <vt:i4>0</vt:i4>
      </vt:variant>
      <vt:variant>
        <vt:i4>5</vt:i4>
      </vt:variant>
      <vt:variant>
        <vt:lpwstr>https://fissuf.unipg.it/bandi</vt:lpwstr>
      </vt:variant>
      <vt:variant>
        <vt:lpwstr/>
      </vt:variant>
      <vt:variant>
        <vt:i4>5570681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mailto:dipartimento.fissuf@cert.unipg.it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LESP</dc:creator>
  <cp:keywords/>
  <cp:lastModifiedBy>Elena Pierini</cp:lastModifiedBy>
  <cp:revision>63</cp:revision>
  <cp:lastPrinted>2026-01-22T18:37:00Z</cp:lastPrinted>
  <dcterms:created xsi:type="dcterms:W3CDTF">2023-11-27T23:31:00Z</dcterms:created>
  <dcterms:modified xsi:type="dcterms:W3CDTF">2026-04-08T09:29:00Z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2023-11-02T00:00:00Z</vt:filetime>
  </property>
</Properties>
</file>