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13BE" w:rsidRPr="00F113BE" w:rsidRDefault="00F113BE" w:rsidP="00F113BE">
      <w:pPr>
        <w:ind w:left="1843"/>
        <w:jc w:val="both"/>
        <w:rPr>
          <w:rFonts w:ascii="Work Sans" w:hAnsi="Work Sans"/>
          <w:b/>
        </w:rPr>
      </w:pPr>
    </w:p>
    <w:p w:rsidR="00C875C3" w:rsidRPr="004118BB" w:rsidRDefault="00C875C3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</w:rPr>
      </w:pPr>
      <w:bookmarkStart w:id="0" w:name="_Hlk106357494"/>
      <w:bookmarkStart w:id="1" w:name="_GoBack"/>
      <w:bookmarkEnd w:id="1"/>
      <w:r w:rsidRPr="004118BB">
        <w:rPr>
          <w:rFonts w:ascii="Work Sans" w:hAnsi="Work Sans"/>
          <w:b/>
          <w:sz w:val="28"/>
          <w:szCs w:val="28"/>
          <w:u w:val="single"/>
        </w:rPr>
        <w:t>AVVISO</w:t>
      </w:r>
    </w:p>
    <w:bookmarkEnd w:id="0"/>
    <w:p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b/>
          <w:sz w:val="22"/>
          <w:szCs w:val="22"/>
        </w:rPr>
      </w:pPr>
    </w:p>
    <w:p w:rsidR="00C875C3" w:rsidRPr="00FD0440" w:rsidRDefault="00C875C3" w:rsidP="00C875C3">
      <w:pPr>
        <w:spacing w:after="200" w:line="276" w:lineRule="auto"/>
        <w:rPr>
          <w:rFonts w:ascii="Work Sans" w:hAnsi="Work Sans"/>
          <w:noProof/>
          <w:sz w:val="22"/>
          <w:szCs w:val="22"/>
          <w:u w:val="single"/>
        </w:rPr>
      </w:pPr>
    </w:p>
    <w:p w:rsidR="00623E12" w:rsidRPr="004118BB" w:rsidRDefault="00623E12" w:rsidP="00623E12">
      <w:pPr>
        <w:spacing w:line="280" w:lineRule="exact"/>
        <w:ind w:right="-54"/>
        <w:jc w:val="center"/>
        <w:rPr>
          <w:rFonts w:ascii="Work Sans" w:hAnsi="Work Sans"/>
          <w:b/>
          <w:sz w:val="22"/>
          <w:szCs w:val="22"/>
          <w:u w:val="single"/>
        </w:rPr>
      </w:pPr>
      <w:r w:rsidRPr="00362AE8">
        <w:rPr>
          <w:rFonts w:ascii="Work Sans" w:hAnsi="Work Sans"/>
          <w:b/>
          <w:sz w:val="22"/>
          <w:szCs w:val="22"/>
          <w:u w:val="single"/>
        </w:rPr>
        <w:t>STORIA, ARTI E LINGUAGGI NELL’EUROPA ANTICA E MODERNA</w:t>
      </w:r>
    </w:p>
    <w:p w:rsidR="00612AB6" w:rsidRDefault="00612AB6" w:rsidP="00612AB6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612AB6" w:rsidRDefault="00612AB6" w:rsidP="00612AB6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612AB6" w:rsidRDefault="00612AB6" w:rsidP="00612AB6">
      <w:pPr>
        <w:jc w:val="both"/>
        <w:rPr>
          <w:rFonts w:ascii="Work Sans" w:hAnsi="Work Sans"/>
          <w:noProof/>
          <w:sz w:val="22"/>
          <w:szCs w:val="22"/>
        </w:rPr>
      </w:pPr>
      <w:r w:rsidRPr="00612AB6">
        <w:rPr>
          <w:rFonts w:ascii="Work Sans" w:hAnsi="Work Sans"/>
          <w:b/>
          <w:noProof/>
          <w:sz w:val="22"/>
          <w:szCs w:val="22"/>
          <w:u w:val="single"/>
        </w:rPr>
        <w:t>Si ricorda sono ammessi al colloquio tutti i candidati che hanno presentato utilmente la domanda di partecipazione al concorso</w:t>
      </w:r>
      <w:r w:rsidRPr="00612AB6">
        <w:rPr>
          <w:rFonts w:ascii="Work Sans" w:hAnsi="Work Sans"/>
          <w:noProof/>
          <w:sz w:val="22"/>
          <w:szCs w:val="22"/>
        </w:rPr>
        <w:t>, ad eccezione di coloro che hanno ricevuto il provvedimento di esclusione da parte dell’Ufficio Procedure Selettive per mancanza di requisiti formali e/o sostanziali nella presentazione della domanda</w:t>
      </w:r>
      <w:r>
        <w:rPr>
          <w:rFonts w:ascii="Work Sans" w:hAnsi="Work Sans"/>
          <w:noProof/>
          <w:sz w:val="22"/>
          <w:szCs w:val="22"/>
        </w:rPr>
        <w:t>.</w:t>
      </w:r>
    </w:p>
    <w:p w:rsidR="00E41777" w:rsidRDefault="00E41777" w:rsidP="00612AB6">
      <w:pPr>
        <w:jc w:val="both"/>
        <w:rPr>
          <w:rFonts w:ascii="Work Sans" w:hAnsi="Work Sans"/>
          <w:noProof/>
          <w:sz w:val="22"/>
          <w:szCs w:val="22"/>
        </w:rPr>
      </w:pPr>
    </w:p>
    <w:p w:rsidR="00E41777" w:rsidRDefault="00E41777" w:rsidP="00612AB6">
      <w:pPr>
        <w:jc w:val="both"/>
        <w:rPr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 xml:space="preserve">Resto fermo che, come previsto dall’art. 3 del bando, </w:t>
      </w:r>
      <w:r w:rsidRPr="00E41777">
        <w:rPr>
          <w:rFonts w:ascii="Work Sans" w:hAnsi="Work Sans"/>
          <w:noProof/>
          <w:sz w:val="22"/>
          <w:szCs w:val="22"/>
        </w:rPr>
        <w:t>tutti i candidati ammessi al colloquio con riserva di accertamento dei requisiti previsti dal Bando. L’Amministrazione potrà pertanto disporre in ogni momento l’esclusione dei candidati dalla procedura selettiva.</w:t>
      </w:r>
    </w:p>
    <w:p w:rsidR="00612AB6" w:rsidRDefault="00612AB6" w:rsidP="00612AB6">
      <w:pPr>
        <w:jc w:val="both"/>
        <w:rPr>
          <w:rFonts w:ascii="Work Sans" w:hAnsi="Work Sans"/>
          <w:noProof/>
          <w:sz w:val="22"/>
          <w:szCs w:val="22"/>
        </w:rPr>
      </w:pPr>
    </w:p>
    <w:p w:rsidR="00EF7F61" w:rsidRDefault="00612AB6" w:rsidP="00EF7F61">
      <w:pPr>
        <w:jc w:val="both"/>
        <w:rPr>
          <w:rFonts w:ascii="Work Sans" w:hAnsi="Work Sans"/>
          <w:color w:val="000000"/>
          <w:sz w:val="22"/>
          <w:szCs w:val="22"/>
          <w:shd w:val="clear" w:color="auto" w:fill="FFFFFF"/>
        </w:rPr>
      </w:pPr>
      <w:r>
        <w:rPr>
          <w:rFonts w:ascii="Work Sans" w:hAnsi="Work Sans"/>
          <w:noProof/>
          <w:sz w:val="22"/>
          <w:szCs w:val="22"/>
        </w:rPr>
        <w:t xml:space="preserve">Il colloquio </w:t>
      </w:r>
      <w:r w:rsidRPr="00612AB6">
        <w:rPr>
          <w:rFonts w:ascii="Work Sans" w:hAnsi="Work Sans"/>
          <w:sz w:val="22"/>
          <w:szCs w:val="22"/>
        </w:rPr>
        <w:t xml:space="preserve">si svolgerà </w:t>
      </w:r>
      <w:r w:rsidR="00EF7F61" w:rsidRPr="00DD5E98">
        <w:rPr>
          <w:rFonts w:ascii="Work Sans" w:hAnsi="Work Sans"/>
          <w:noProof/>
          <w:sz w:val="22"/>
          <w:szCs w:val="22"/>
        </w:rPr>
        <w:t xml:space="preserve">in modalità mista </w:t>
      </w:r>
      <w:r w:rsidR="00836EF6">
        <w:rPr>
          <w:rFonts w:ascii="Work Sans" w:hAnsi="Work Sans"/>
          <w:noProof/>
          <w:sz w:val="22"/>
          <w:szCs w:val="22"/>
        </w:rPr>
        <w:t>a partire dall’</w:t>
      </w:r>
      <w:r w:rsidR="00EF7F61"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11 settembre 2023 ore 9:00 </w:t>
      </w:r>
      <w:r w:rsidR="00EF7F61">
        <w:rPr>
          <w:rFonts w:ascii="Work Sans" w:hAnsi="Work Sans"/>
          <w:color w:val="000000"/>
          <w:sz w:val="22"/>
          <w:szCs w:val="22"/>
          <w:shd w:val="clear" w:color="auto" w:fill="FFFFFF"/>
        </w:rPr>
        <w:t>c/o la stanza nr. 100, piano 5° del Dipartimento di Lettere-Lingue, Letterature e Civiltà Antiche e Moderne – Palazzo Manzoni – Piazza Francesco Morlacchi, 11 – 06123 Perugia (PG).</w:t>
      </w:r>
    </w:p>
    <w:p w:rsidR="00836EF6" w:rsidRDefault="00836EF6" w:rsidP="00EF7F61">
      <w:pPr>
        <w:jc w:val="both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:rsidR="00836EF6" w:rsidRDefault="00836EF6" w:rsidP="00EF7F61">
      <w:pPr>
        <w:jc w:val="both"/>
        <w:rPr>
          <w:rFonts w:ascii="Work Sans" w:hAnsi="Work Sans" w:cs="Verdana"/>
          <w:b/>
          <w:kern w:val="3"/>
          <w:sz w:val="22"/>
          <w:szCs w:val="22"/>
          <w:lang w:eastAsia="zh-CN"/>
        </w:rPr>
      </w:pPr>
      <w:r>
        <w:rPr>
          <w:rFonts w:ascii="Work Sans" w:hAnsi="Work Sans" w:cs="Verdana"/>
          <w:b/>
          <w:kern w:val="3"/>
          <w:sz w:val="22"/>
          <w:szCs w:val="22"/>
          <w:lang w:eastAsia="zh-CN"/>
        </w:rPr>
        <w:t>Calendario dei colloqui:</w:t>
      </w:r>
    </w:p>
    <w:p w:rsidR="00836EF6" w:rsidRPr="00B8013A" w:rsidRDefault="00DE002D" w:rsidP="00836EF6">
      <w:pPr>
        <w:rPr>
          <w:rFonts w:ascii="Work Sans" w:hAnsi="Work Sans" w:cs="Verdana"/>
          <w:b/>
          <w:kern w:val="3"/>
          <w:sz w:val="22"/>
          <w:szCs w:val="22"/>
          <w:lang w:eastAsia="zh-CN"/>
        </w:rPr>
      </w:pPr>
      <w:hyperlink r:id="rId8" w:history="1">
        <w:r w:rsidR="00836EF6" w:rsidRPr="004B35A1">
          <w:rPr>
            <w:rStyle w:val="Collegamentoipertestuale"/>
            <w:rFonts w:ascii="Work Sans" w:hAnsi="Work Sans" w:cs="Verdana"/>
            <w:b/>
            <w:kern w:val="3"/>
            <w:sz w:val="22"/>
            <w:szCs w:val="22"/>
            <w:lang w:eastAsia="zh-CN"/>
          </w:rPr>
          <w:t>https://lettere.unipg.it/files/xxxix_ciclo_esame_di_ammissione_calendario_colloquio.pdf</w:t>
        </w:r>
      </w:hyperlink>
      <w:r w:rsidR="00836EF6"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 </w:t>
      </w:r>
    </w:p>
    <w:p w:rsidR="00836EF6" w:rsidRPr="00B8013A" w:rsidRDefault="00836EF6" w:rsidP="00EF7F61">
      <w:pPr>
        <w:jc w:val="both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:rsidR="00EF7F61" w:rsidRDefault="00EF7F61" w:rsidP="00EF7F61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:rsidR="00EF7F61" w:rsidRDefault="00EF7F61" w:rsidP="00EF7F61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  <w:t>L</w:t>
      </w:r>
      <w:r w:rsidRPr="00A645ED"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  <w:t>ink di collegamento</w:t>
      </w:r>
      <w:r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:rsidR="00EF7F61" w:rsidRDefault="00EF7F61" w:rsidP="00EF7F61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Work Sans" w:hAnsi="Work Sans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:rsidR="00EF7F61" w:rsidRPr="004F6692" w:rsidRDefault="00EF7F61" w:rsidP="00EF7F61">
      <w:pPr>
        <w:pStyle w:val="NormaleWeb"/>
        <w:shd w:val="clear" w:color="auto" w:fill="FFFFFF"/>
        <w:spacing w:before="0" w:beforeAutospacing="0" w:after="0" w:afterAutospacing="0"/>
        <w:rPr>
          <w:rFonts w:ascii="Work Sans" w:hAnsi="Work Sans" w:cs="Calibri"/>
          <w:color w:val="242424"/>
          <w:sz w:val="22"/>
          <w:szCs w:val="22"/>
          <w:bdr w:val="none" w:sz="0" w:space="0" w:color="auto" w:frame="1"/>
        </w:rPr>
      </w:pPr>
      <w:r w:rsidRPr="004F6692">
        <w:rPr>
          <w:rFonts w:ascii="Work Sans" w:hAnsi="Work Sans" w:cs="Calibri"/>
          <w:color w:val="242424"/>
          <w:sz w:val="22"/>
          <w:szCs w:val="22"/>
          <w:bdr w:val="none" w:sz="0" w:space="0" w:color="auto" w:frame="1"/>
        </w:rPr>
        <w:t>Aula Pubblica:</w:t>
      </w:r>
    </w:p>
    <w:p w:rsidR="00EF7F61" w:rsidRDefault="00EF7F61" w:rsidP="00EF7F61">
      <w:pPr>
        <w:pStyle w:val="NormaleWeb"/>
        <w:shd w:val="clear" w:color="auto" w:fill="FFFFFF"/>
        <w:spacing w:before="0" w:beforeAutospacing="0" w:after="0" w:afterAutospacing="0"/>
        <w:rPr>
          <w:rFonts w:ascii="inherit" w:hAnsi="inherit" w:cs="Calibri"/>
          <w:color w:val="242424"/>
          <w:bdr w:val="none" w:sz="0" w:space="0" w:color="auto" w:frame="1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> </w:t>
      </w:r>
      <w:hyperlink r:id="rId9" w:tgtFrame="_blank" w:history="1">
        <w:r>
          <w:rPr>
            <w:rStyle w:val="Collegamentoipertestuale"/>
            <w:rFonts w:ascii="inherit" w:hAnsi="inherit" w:cs="Calibri"/>
            <w:bdr w:val="none" w:sz="0" w:space="0" w:color="auto" w:frame="1"/>
          </w:rPr>
          <w:t>https://teams.microsoft.com/l/meetup-join/19%3ameeting_OWExYzQ0YTgtODU4MS00YTg5LWI1MzYtNjM1MzRmNWViYWQ0%40thread.v2/0?context=%7b%22Tid%22%3a%22067e7d20-e70f-42c6-ae10-8b07e8c4a003%22%2c%22Oid%22%3a%22522cb9ce-6e88-428a-8db3-f12acd5083d2%22%7d</w:t>
        </w:r>
      </w:hyperlink>
    </w:p>
    <w:p w:rsidR="00EF7F61" w:rsidRDefault="00EF7F61" w:rsidP="00EF7F61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EF7F61" w:rsidRPr="004F6692" w:rsidRDefault="00EF7F61" w:rsidP="00EF7F61">
      <w:pPr>
        <w:pStyle w:val="NormaleWeb"/>
        <w:shd w:val="clear" w:color="auto" w:fill="FFFFFF"/>
        <w:spacing w:before="0" w:beforeAutospacing="0" w:after="0" w:afterAutospacing="0"/>
        <w:rPr>
          <w:rFonts w:ascii="Work Sans" w:hAnsi="Work Sans" w:cs="Calibri"/>
          <w:color w:val="242424"/>
          <w:sz w:val="22"/>
          <w:szCs w:val="22"/>
          <w:bdr w:val="none" w:sz="0" w:space="0" w:color="auto" w:frame="1"/>
        </w:rPr>
      </w:pPr>
      <w:r w:rsidRPr="004F6692">
        <w:rPr>
          <w:rFonts w:ascii="Work Sans" w:hAnsi="Work Sans" w:cs="Calibri"/>
          <w:color w:val="242424"/>
          <w:sz w:val="22"/>
          <w:szCs w:val="22"/>
          <w:bdr w:val="none" w:sz="0" w:space="0" w:color="auto" w:frame="1"/>
        </w:rPr>
        <w:t>Aula di identificazione:</w:t>
      </w:r>
    </w:p>
    <w:p w:rsidR="00EF7F61" w:rsidRDefault="00EF7F61" w:rsidP="00EF7F61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> </w:t>
      </w:r>
      <w:hyperlink r:id="rId10" w:tgtFrame="_blank" w:history="1">
        <w:r>
          <w:rPr>
            <w:rStyle w:val="Collegamentoipertestuale"/>
            <w:rFonts w:ascii="inherit" w:hAnsi="inherit" w:cs="Calibri"/>
            <w:bdr w:val="none" w:sz="0" w:space="0" w:color="auto" w:frame="1"/>
          </w:rPr>
          <w:t>https://teams.microsoft.com/l/meetup-join/19%3ameeting_ZWM1MjcyMjItMDQxOC00MDdhLWFiZGItMTg5ZjkxN2UxMDU1%40thread.v2/0?context=%7b%22Tid%22%3a%22067e7d20-e70f-42c6-ae10-8b07e8c4a003%22%2c%22Oid%22%3a%22522cb9ce-6e88-428a-8db3-f12acd5083d2%22%7d</w:t>
        </w:r>
      </w:hyperlink>
    </w:p>
    <w:p w:rsidR="00EF7F61" w:rsidRDefault="00EF7F61" w:rsidP="00EF7F61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</w:rPr>
      </w:pPr>
    </w:p>
    <w:p w:rsidR="00EF7F61" w:rsidRPr="00450B3C" w:rsidRDefault="00EF7F61" w:rsidP="00EF7F61">
      <w:pPr>
        <w:spacing w:line="280" w:lineRule="exact"/>
        <w:ind w:right="-54"/>
        <w:jc w:val="both"/>
        <w:rPr>
          <w:rFonts w:ascii="Work Sans" w:hAnsi="Work Sans" w:cs="Calibri"/>
          <w:color w:val="242424"/>
          <w:sz w:val="22"/>
          <w:szCs w:val="22"/>
          <w:shd w:val="clear" w:color="auto" w:fill="FFFFFF"/>
        </w:rPr>
      </w:pPr>
      <w:r w:rsidRPr="00450B3C">
        <w:rPr>
          <w:rFonts w:ascii="Work Sans" w:hAnsi="Work Sans" w:cs="Calibri"/>
          <w:bCs/>
          <w:color w:val="242424"/>
          <w:sz w:val="22"/>
          <w:szCs w:val="22"/>
          <w:shd w:val="clear" w:color="auto" w:fill="FFFFFF"/>
        </w:rPr>
        <w:t>prova tecnica di collegamento in data 5 settembre 2023 dalle 16 alle 17</w:t>
      </w:r>
      <w:r w:rsidRPr="00450B3C">
        <w:rPr>
          <w:rFonts w:ascii="Work Sans" w:hAnsi="Work Sans" w:cs="Calibri"/>
          <w:color w:val="242424"/>
          <w:sz w:val="22"/>
          <w:szCs w:val="22"/>
          <w:shd w:val="clear" w:color="auto" w:fill="FFFFFF"/>
        </w:rPr>
        <w:t xml:space="preserve"> al link:</w:t>
      </w:r>
    </w:p>
    <w:p w:rsidR="00EF7F61" w:rsidRDefault="00DE002D" w:rsidP="00EF7F61">
      <w:pPr>
        <w:pStyle w:val="NormaleWeb"/>
        <w:shd w:val="clear" w:color="auto" w:fill="FFFFFF"/>
        <w:spacing w:before="0" w:beforeAutospacing="0" w:after="0" w:afterAutospacing="0"/>
        <w:rPr>
          <w:rFonts w:ascii="inherit" w:hAnsi="inherit" w:cs="Calibri"/>
          <w:color w:val="242424"/>
          <w:bdr w:val="none" w:sz="0" w:space="0" w:color="auto" w:frame="1"/>
        </w:rPr>
      </w:pPr>
      <w:hyperlink r:id="rId11" w:history="1">
        <w:r w:rsidR="00EF7F61" w:rsidRPr="00171685">
          <w:rPr>
            <w:rStyle w:val="Collegamentoipertestuale"/>
            <w:rFonts w:ascii="inherit" w:hAnsi="inherit" w:cs="Calibri"/>
            <w:bdr w:val="none" w:sz="0" w:space="0" w:color="auto" w:frame="1"/>
          </w:rPr>
          <w:t>https://teams.microsoft.com/l/meetup-join/19%3ameeting_OWExYzQ0YTgtODU4MS00YTg5LWI1MzYtNjM1MzRmNWViYWQ0%40thread.v2/0?context=%7b%22Tid%22%3a%22067e7d20-e70f-42c6-ae10-8b07e8c4a003%22%2c%22Oid%22%3a%22522cb9ce-6e88-428a-8db3-f12acd5083d2%22%7d</w:t>
        </w:r>
      </w:hyperlink>
    </w:p>
    <w:p w:rsidR="00EF7F61" w:rsidRDefault="00EF7F61" w:rsidP="00EF7F61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EF7F61" w:rsidRDefault="00EF7F61" w:rsidP="00EF7F61">
      <w:pPr>
        <w:pStyle w:val="xmsonormal"/>
        <w:shd w:val="clear" w:color="auto" w:fill="FFFFFF"/>
        <w:rPr>
          <w:rFonts w:ascii="Work Sans" w:hAnsi="Work Sans"/>
          <w:b/>
          <w:sz w:val="22"/>
          <w:szCs w:val="22"/>
        </w:rPr>
      </w:pPr>
    </w:p>
    <w:p w:rsidR="00EF7F61" w:rsidRPr="001760ED" w:rsidRDefault="00EF7F61" w:rsidP="00EF7F61">
      <w:pPr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  <w:r w:rsidRPr="001760ED">
        <w:rPr>
          <w:rFonts w:ascii="Work Sans" w:hAnsi="Work Sans"/>
          <w:sz w:val="22"/>
          <w:szCs w:val="22"/>
        </w:rPr>
        <w:t>Referenti informatici:</w:t>
      </w:r>
    </w:p>
    <w:p w:rsidR="00EF7F61" w:rsidRPr="001760ED" w:rsidRDefault="00EF7F61" w:rsidP="00EF7F61">
      <w:pPr>
        <w:pStyle w:val="Paragrafoelenco"/>
        <w:numPr>
          <w:ilvl w:val="0"/>
          <w:numId w:val="2"/>
        </w:numPr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  <w:r w:rsidRPr="001760ED">
        <w:rPr>
          <w:rFonts w:ascii="Work Sans" w:hAnsi="Work Sans"/>
          <w:sz w:val="22"/>
          <w:szCs w:val="22"/>
        </w:rPr>
        <w:t xml:space="preserve">Alberto Costantini email: </w:t>
      </w:r>
      <w:hyperlink r:id="rId12" w:history="1">
        <w:r w:rsidRPr="001760ED">
          <w:rPr>
            <w:rStyle w:val="Collegamentoipertestuale"/>
            <w:rFonts w:ascii="Work Sans" w:hAnsi="Work Sans"/>
            <w:sz w:val="22"/>
            <w:szCs w:val="22"/>
          </w:rPr>
          <w:t>alberto.costantini@unipg.it</w:t>
        </w:r>
      </w:hyperlink>
    </w:p>
    <w:p w:rsidR="00EF7F61" w:rsidRPr="001760ED" w:rsidRDefault="00EF7F61" w:rsidP="00400AE2">
      <w:pPr>
        <w:pStyle w:val="Paragrafoelenco"/>
        <w:numPr>
          <w:ilvl w:val="0"/>
          <w:numId w:val="2"/>
        </w:numPr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  <w:r w:rsidRPr="00EF7F61">
        <w:rPr>
          <w:rFonts w:ascii="Work Sans" w:hAnsi="Work Sans"/>
          <w:sz w:val="22"/>
          <w:szCs w:val="22"/>
        </w:rPr>
        <w:t xml:space="preserve">Massimo </w:t>
      </w:r>
      <w:proofErr w:type="spellStart"/>
      <w:r w:rsidRPr="00EF7F61">
        <w:rPr>
          <w:rFonts w:ascii="Work Sans" w:hAnsi="Work Sans"/>
          <w:sz w:val="22"/>
          <w:szCs w:val="22"/>
        </w:rPr>
        <w:t>Cimichella</w:t>
      </w:r>
      <w:proofErr w:type="spellEnd"/>
      <w:r w:rsidRPr="00EF7F61">
        <w:rPr>
          <w:rFonts w:ascii="Work Sans" w:hAnsi="Work Sans"/>
          <w:sz w:val="22"/>
          <w:szCs w:val="22"/>
        </w:rPr>
        <w:t xml:space="preserve"> email: </w:t>
      </w:r>
      <w:hyperlink r:id="rId13" w:history="1">
        <w:r w:rsidRPr="00EF7F61">
          <w:rPr>
            <w:rStyle w:val="Collegamentoipertestuale"/>
            <w:rFonts w:ascii="Work Sans" w:hAnsi="Work Sans"/>
            <w:sz w:val="22"/>
            <w:szCs w:val="22"/>
          </w:rPr>
          <w:t>massimo.cimichella@unipg.it</w:t>
        </w:r>
      </w:hyperlink>
    </w:p>
    <w:sectPr w:rsidR="00EF7F61" w:rsidRPr="001760ED" w:rsidSect="00F113BE">
      <w:headerReference w:type="default" r:id="rId14"/>
      <w:footerReference w:type="default" r:id="rId15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B7C" w:rsidRDefault="003D2B7C" w:rsidP="000151A3">
      <w:r>
        <w:separator/>
      </w:r>
    </w:p>
  </w:endnote>
  <w:endnote w:type="continuationSeparator" w:id="0">
    <w:p w:rsidR="003D2B7C" w:rsidRDefault="003D2B7C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15F" w:rsidRDefault="00E41777" w:rsidP="008C416F">
    <w:pPr>
      <w:pStyle w:val="Pidipagina"/>
      <w:tabs>
        <w:tab w:val="clear" w:pos="9638"/>
      </w:tabs>
      <w:ind w:left="-1134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1063625</wp:posOffset>
              </wp:positionH>
              <wp:positionV relativeFrom="paragraph">
                <wp:posOffset>-335915</wp:posOffset>
              </wp:positionV>
              <wp:extent cx="2061210" cy="617220"/>
              <wp:effectExtent l="0" t="0" r="0" b="0"/>
              <wp:wrapNone/>
              <wp:docPr id="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21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bookmarkStart w:id="2" w:name="_Hlk117767299"/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Ripartizione Didattica</w:t>
                          </w:r>
                        </w:p>
                        <w:p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Area alta formazione e procedure selettive</w:t>
                          </w:r>
                        </w:p>
                        <w:p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 xml:space="preserve">Ufficio Procedure selettive </w:t>
                          </w:r>
                        </w:p>
                        <w:bookmarkEnd w:id="2"/>
                        <w:p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  <w:p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left:0;text-align:left;margin-left:83.75pt;margin-top:-26.45pt;width:162.3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y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ApNe/pOJeD10IGfHmAfaLalqu5eFN8U4mJTE76naylFX1NSQnq+uek+uzri&#10;KAOy6z+KEuKQgxYWaKhka3oH3UCADjQ9nakxuRSwGXiRH/hwVMBZ5M+DwHLnkmS63Uml31PRImOk&#10;WAL1Fp0c75U22ZBkcjHBuMhZ01j6G361AY7jDsSGq+bMZGHZ/Bl78XaxXYROGERbJ/SyzFnnm9CJ&#10;cn8+y95lm03m/zJx/TCpWVlSbsJMyvLDP2PupPFRE2dtKdGw0sCZlJTc7zaNREcCys7tZ3sOJxc3&#10;9zoN2wSo5UVJfhB6d0Hs5NFi7oR5OHPiubdwPD++iyMvjMMsvy7pnnH67yWhPsXxLJiNYrok/aI2&#10;z36vayNJyzTMjoa1IN6zE0mMBLe8tNRqwprRftYKk/6lFUD3RLQVrNHoqFY97AZAMSreifIJpCsF&#10;KAtECAMPjFrIHxj1MDxSrL4fiKQYNR84yN9MmsmQk7GbDMILuJpijdFobvQ4kQ6dZPsakMcHxsUa&#10;nkjFrHovWZweFgwEW8RpeJmJ8/zfel1G7Oo3AAAA//8DAFBLAwQUAAYACAAAACEAlUIZ/+AAAAAK&#10;AQAADwAAAGRycy9kb3ducmV2LnhtbEyPwU6DQBCG7ya+w2ZMvLVLsUVBlqYxejIxUjx4XNgpkLKz&#10;yG5bfHvHk97mz3z555t8O9tBnHHyvSMFq2UEAqlxpqdWwUf1sngA4YMmowdHqOAbPWyL66tcZ8Zd&#10;qMTzPrSCS8hnWkEXwphJ6ZsOrfZLNyLx7uAmqwPHqZVm0hcut4OMoyiRVvfEFzo94lOHzXF/sgp2&#10;n1Q+919v9Xt5KPuqSiN6TY5K3d7Mu0cQAefwB8OvPqtDwU61O5HxYuCc3G8YVbDYxCkIJtZpvAJR&#10;87C+A1nk8v8LxQ8AAAD//wMAUEsBAi0AFAAGAAgAAAAhALaDOJL+AAAA4QEAABMAAAAAAAAAAAAA&#10;AAAAAAAAAFtDb250ZW50X1R5cGVzXS54bWxQSwECLQAUAAYACAAAACEAOP0h/9YAAACUAQAACwAA&#10;AAAAAAAAAAAAAAAvAQAAX3JlbHMvLnJlbHNQSwECLQAUAAYACAAAACEAd3cXsq4CAACqBQAADgAA&#10;AAAAAAAAAAAAAAAuAgAAZHJzL2Uyb0RvYy54bWxQSwECLQAUAAYACAAAACEAlUIZ/+AAAAAKAQAA&#10;DwAAAAAAAAAAAAAAAAAIBQAAZHJzL2Rvd25yZXYueG1sUEsFBgAAAAAEAAQA8wAAABUGAAAAAA==&#10;" filled="f" stroked="f">
              <v:textbox inset="0,0,0,0">
                <w:txbxContent>
                  <w:p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bookmarkStart w:id="3" w:name="_Hlk117767299"/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Ripartizione Didattica</w:t>
                    </w:r>
                  </w:p>
                  <w:p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Area alta formazione e procedure selettive</w:t>
                    </w:r>
                  </w:p>
                  <w:p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 xml:space="preserve">Ufficio Procedure selettive </w:t>
                    </w:r>
                  </w:p>
                  <w:bookmarkEnd w:id="3"/>
                  <w:p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  <w:p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4972685</wp:posOffset>
              </wp:positionH>
              <wp:positionV relativeFrom="paragraph">
                <wp:posOffset>-332740</wp:posOffset>
              </wp:positionV>
              <wp:extent cx="2228850" cy="699770"/>
              <wp:effectExtent l="0" t="0" r="0" b="0"/>
              <wp:wrapNone/>
              <wp:docPr id="10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6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0755856655</w:t>
                          </w:r>
                        </w:p>
                        <w:p w:rsidR="00E0770D" w:rsidRPr="00E0770D" w:rsidRDefault="00DE002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hyperlink r:id="rId1" w:history="1">
                            <w:r w:rsidR="00E0770D" w:rsidRPr="00E0770D">
                              <w:rPr>
                                <w:rFonts w:ascii="Work Sans" w:hAnsi="Work Sans"/>
                                <w:sz w:val="15"/>
                                <w:szCs w:val="15"/>
                              </w:rPr>
                              <w:t>servizio.accessoprogrammato@unipg.it</w:t>
                            </w:r>
                          </w:hyperlink>
                        </w:p>
                        <w:p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id="_x0000_s1027" type="#_x0000_t202" style="position:absolute;left:0;text-align:left;margin-left:391.55pt;margin-top:-26.2pt;width:175.5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MI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ii0ORn6FUKbg89OOoR9sHXxqr6e1F+U4iLdUP4jt5KKYaGkgr4+eam++zq&#10;hKMMyHb4KCp4h+y1sEBjLTuTPEgHAnQg8nSqjeFSwmYQBHG8gKMSzqIkWS5t8V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lNvzH2wFdUT&#10;KFgKEBhoEQYfGI2QPzAaYIhkWH3fE0kxaj9w6AJw0bMhZ2M7G4SXcDXDGqPJXOtpMu17yXYNIE99&#10;xsUtdErNrIhNS00sjv0Fg8HGchxiZvI8/7de51G7+g0AAP//AwBQSwMEFAAGAAgAAAAhAA6EoKrh&#10;AAAACwEAAA8AAABkcnMvZG93bnJldi54bWxMj8tOwzAQRfdI/IM1SOxaJ32maSZVhWCFhEjDgqUT&#10;u4nVeBxitw1/j7sqy5k5unNuthtNxy5qcNoSQjyNgCmqrdTUIHyVb5MEmPOCpOgsKYRf5WCXPz5k&#10;IpX2SoW6HHzDQgi5VCC03vcp565ulRFuantF4Xa0gxE+jEPD5SCuIdx0fBZFK26EpvChFb16aVV9&#10;OpwNwv6bilf981F9FsdCl+UmovfVCfH5adxvgXk1+jsMN/2gDnlwquyZpGMdwjqZxwFFmCxnC2A3&#10;Ip4vwqpCWK4T4HnG/3fI/wAAAP//AwBQSwECLQAUAAYACAAAACEAtoM4kv4AAADhAQAAEwAAAAAA&#10;AAAAAAAAAAAAAAAAW0NvbnRlbnRfVHlwZXNdLnhtbFBLAQItABQABgAIAAAAIQA4/SH/1gAAAJQB&#10;AAALAAAAAAAAAAAAAAAAAC8BAABfcmVscy8ucmVsc1BLAQItABQABgAIAAAAIQBarrMIsgIAALIF&#10;AAAOAAAAAAAAAAAAAAAAAC4CAABkcnMvZTJvRG9jLnhtbFBLAQItABQABgAIAAAAIQAOhKCq4QAA&#10;AAsBAAAPAAAAAAAAAAAAAAAAAAwFAABkcnMvZG93bnJldi54bWxQSwUGAAAAAAQABADzAAAAGgYA&#10;AAAA&#10;" filled="f" stroked="f">
              <v:textbox inset="0,0,0,0">
                <w:txbxContent>
                  <w:p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0755856655</w:t>
                    </w:r>
                  </w:p>
                  <w:p w:rsidR="00E0770D" w:rsidRPr="00E0770D" w:rsidRDefault="00551ADE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hyperlink r:id="rId2" w:history="1">
                      <w:r w:rsidR="00E0770D" w:rsidRPr="00E0770D">
                        <w:rPr>
                          <w:rFonts w:ascii="Work Sans" w:hAnsi="Work Sans"/>
                          <w:sz w:val="15"/>
                          <w:szCs w:val="15"/>
                        </w:rPr>
                        <w:t>servizio.accessoprogrammato@unipg.it</w:t>
                      </w:r>
                    </w:hyperlink>
                  </w:p>
                  <w:p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3295015</wp:posOffset>
              </wp:positionH>
              <wp:positionV relativeFrom="paragraph">
                <wp:posOffset>-333375</wp:posOffset>
              </wp:positionV>
              <wp:extent cx="1592580" cy="747395"/>
              <wp:effectExtent l="0" t="0" r="0" b="0"/>
              <wp:wrapNone/>
              <wp:docPr id="9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2580" cy="747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Via della Pallotta, 61</w:t>
                          </w:r>
                        </w:p>
                        <w:p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06126, Perugia</w:t>
                          </w:r>
                        </w:p>
                        <w:p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 id="_x0000_s1028" type="#_x0000_t202" style="position:absolute;left:0;text-align:left;margin-left:259.45pt;margin-top:-26.25pt;width:125.4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+7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0JRn6FUKXvc9+OkR9qHNlqrq70T5VSEu1g3hO3ojpRgaSipIzzc33bOr&#10;E44yINvhg6ggDtlrYYHGWnamdlANBOjQpsdTa0wupQkZJUEUw1EJZ8tweZlENgRJ59u9VPodFR0y&#10;RoYltN6ik8Od0iYbks4uJhgXBWtb2/6WP9sAx2kHYsNVc2aysN38kXjJJt7EoRMGi40Tennu3BTr&#10;0FkU/jLKL/P1Ovd/mrh+mDasqig3YWZl+eGfde6o8UkTJ20p0bLKwJmUlNxt161EBwLKLux3LMiZ&#10;m/s8DVsE4PKCkh+E3m2QOMUiXjphEUZOsvRix/OT22ThhUmYF88p3TFO/50SGkB0URBNYvotN89+&#10;r7mRtGMaZkfLugzHJyeSGglueGVbqwlrJ/usFCb9p1JAu+dGW8EajU5q1eN2tE8jMNGNmLeiegQF&#10;SwECAy3C3AOjEfI7RgPMkAyrb3siKUbtew6vwAyc2ZCzsZ0Nwku4mmGN0WSu9TSY9r1kuwaQp3fG&#10;xQ28lJpZET9lcXxfMBcsl+MMM4Pn/N96PU3a1S8AAAD//wMAUEsDBBQABgAIAAAAIQC8Icxq4AAA&#10;AAoBAAAPAAAAZHJzL2Rvd25yZXYueG1sTI/BboMwEETvlfoP1lbqLTFBggSKiaKqPVWqQuihR4M3&#10;YAWvKXYS+vd1Ts1xNU8zb4vtbAZ2wclpSwJWywgYUmuVpk7AV/2+2ABzXpKSgyUU8IsOtuXjQyFz&#10;Za9U4eXgOxZKyOVSQO/9mHPu2h6NdEs7IoXsaCcjfTinjqtJXkO5GXgcRSk3UlNY6OWIrz22p8PZ&#10;CNh9U/Wmfz6bfXWsdF1nEX2kJyGen+bdCzCPs/+H4aYf1KEMTo09k3JsEJCsNllABSySOAEWiHWa&#10;rYE1AtIkBl4W/P6F8g8AAP//AwBQSwECLQAUAAYACAAAACEAtoM4kv4AAADhAQAAEwAAAAAAAAAA&#10;AAAAAAAAAAAAW0NvbnRlbnRfVHlwZXNdLnhtbFBLAQItABQABgAIAAAAIQA4/SH/1gAAAJQBAAAL&#10;AAAAAAAAAAAAAAAAAC8BAABfcmVscy8ucmVsc1BLAQItABQABgAIAAAAIQAN/P+7sAIAALEFAAAO&#10;AAAAAAAAAAAAAAAAAC4CAABkcnMvZTJvRG9jLnhtbFBLAQItABQABgAIAAAAIQC8Icxq4AAAAAoB&#10;AAAPAAAAAAAAAAAAAAAAAAoFAABkcnMvZG93bnJldi54bWxQSwUGAAAAAAQABADzAAAAFwYAAAAA&#10;" filled="f" stroked="f">
              <v:textbox inset="0,0,0,0">
                <w:txbxContent>
                  <w:p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Via della Pallotta, 61</w:t>
                    </w:r>
                  </w:p>
                  <w:p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06126, Perugia</w:t>
                    </w:r>
                  </w:p>
                  <w:p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E0770D"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B7C" w:rsidRDefault="003D2B7C" w:rsidP="000151A3">
      <w:r>
        <w:separator/>
      </w:r>
    </w:p>
  </w:footnote>
  <w:footnote w:type="continuationSeparator" w:id="0">
    <w:p w:rsidR="003D2B7C" w:rsidRDefault="003D2B7C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15F">
      <w:rPr>
        <w:noProof/>
        <w:lang w:eastAsia="it-IT"/>
      </w:rPr>
      <w:drawing>
        <wp:inline distT="0" distB="0" distL="0" distR="0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3"/>
    <w:rsid w:val="00001382"/>
    <w:rsid w:val="0001012D"/>
    <w:rsid w:val="000116B1"/>
    <w:rsid w:val="000151A3"/>
    <w:rsid w:val="0008325B"/>
    <w:rsid w:val="00083366"/>
    <w:rsid w:val="000C364B"/>
    <w:rsid w:val="000D21B2"/>
    <w:rsid w:val="000D3864"/>
    <w:rsid w:val="000D3B42"/>
    <w:rsid w:val="000D5F3A"/>
    <w:rsid w:val="00117A19"/>
    <w:rsid w:val="0014271D"/>
    <w:rsid w:val="00167400"/>
    <w:rsid w:val="00167E3E"/>
    <w:rsid w:val="00194A59"/>
    <w:rsid w:val="002E7996"/>
    <w:rsid w:val="00344A40"/>
    <w:rsid w:val="00367722"/>
    <w:rsid w:val="0039204E"/>
    <w:rsid w:val="003B522E"/>
    <w:rsid w:val="003B6DF5"/>
    <w:rsid w:val="003D2B7C"/>
    <w:rsid w:val="003D3387"/>
    <w:rsid w:val="004112F4"/>
    <w:rsid w:val="00476CD9"/>
    <w:rsid w:val="00496056"/>
    <w:rsid w:val="00512DC5"/>
    <w:rsid w:val="00551ADE"/>
    <w:rsid w:val="0055425C"/>
    <w:rsid w:val="0056315F"/>
    <w:rsid w:val="005814A0"/>
    <w:rsid w:val="00597D92"/>
    <w:rsid w:val="00612AB6"/>
    <w:rsid w:val="00623E12"/>
    <w:rsid w:val="00636332"/>
    <w:rsid w:val="00636661"/>
    <w:rsid w:val="00806C7C"/>
    <w:rsid w:val="0082652E"/>
    <w:rsid w:val="00836EF6"/>
    <w:rsid w:val="008C416F"/>
    <w:rsid w:val="008F18FD"/>
    <w:rsid w:val="008F38F9"/>
    <w:rsid w:val="0094274B"/>
    <w:rsid w:val="009B65FD"/>
    <w:rsid w:val="009D0EB4"/>
    <w:rsid w:val="009D58F2"/>
    <w:rsid w:val="009F2615"/>
    <w:rsid w:val="00A63A0B"/>
    <w:rsid w:val="00AA1B90"/>
    <w:rsid w:val="00AA29BA"/>
    <w:rsid w:val="00AC554D"/>
    <w:rsid w:val="00B069CC"/>
    <w:rsid w:val="00B23BCD"/>
    <w:rsid w:val="00B94807"/>
    <w:rsid w:val="00BA744D"/>
    <w:rsid w:val="00BF74A1"/>
    <w:rsid w:val="00C55FC5"/>
    <w:rsid w:val="00C875C3"/>
    <w:rsid w:val="00CA3BB1"/>
    <w:rsid w:val="00CB5926"/>
    <w:rsid w:val="00D744FB"/>
    <w:rsid w:val="00DB67C1"/>
    <w:rsid w:val="00DE002D"/>
    <w:rsid w:val="00E0770D"/>
    <w:rsid w:val="00E113F2"/>
    <w:rsid w:val="00E41777"/>
    <w:rsid w:val="00E57949"/>
    <w:rsid w:val="00E82FC4"/>
    <w:rsid w:val="00E966D1"/>
    <w:rsid w:val="00EB3C3A"/>
    <w:rsid w:val="00ED4664"/>
    <w:rsid w:val="00ED4839"/>
    <w:rsid w:val="00EF7F61"/>
    <w:rsid w:val="00F113BE"/>
    <w:rsid w:val="00F34F27"/>
    <w:rsid w:val="00F4226E"/>
    <w:rsid w:val="00F53110"/>
    <w:rsid w:val="00F87F08"/>
    <w:rsid w:val="00F9681F"/>
    <w:rsid w:val="00FA2FF2"/>
    <w:rsid w:val="00FB0F2D"/>
    <w:rsid w:val="00FF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01D1515-5A4D-45E2-8901-E98F2CA1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3C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67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38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3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2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13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1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23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ttere.unipg.it/files/xxxix_ciclo_esame_di_ammissione_calendario_colloquio.pdf" TargetMode="External"/><Relationship Id="rId13" Type="http://schemas.openxmlformats.org/officeDocument/2006/relationships/hyperlink" Target="mailto:massimo.cimichella@unip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berto.costantini@unipg.i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OWExYzQ0YTgtODU4MS00YTg5LWI1MzYtNjM1MzRmNWViYWQ0%40thread.v2/0?context=%7b%22Tid%22%3a%22067e7d20-e70f-42c6-ae10-8b07e8c4a003%22%2c%22Oid%22%3a%22522cb9ce-6e88-428a-8db3-f12acd5083d2%22%7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eams.microsoft.com/l/meetup-join/19%3ameeting_ZWM1MjcyMjItMDQxOC00MDdhLWFiZGItMTg5ZjkxN2UxMDU1%40thread.v2/0?context=%7b%22Tid%22%3a%22067e7d20-e70f-42c6-ae10-8b07e8c4a003%22%2c%22Oid%22%3a%22522cb9ce-6e88-428a-8db3-f12acd5083d2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OWExYzQ0YTgtODU4MS00YTg5LWI1MzYtNjM1MzRmNWViYWQ0%40thread.v2/0?context=%7b%22Tid%22%3a%22067e7d20-e70f-42c6-ae10-8b07e8c4a003%22%2c%22Oid%22%3a%22522cb9ce-6e88-428a-8db3-f12acd5083d2%22%7d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ufficio.offertaformativa@unipg.it" TargetMode="External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86AA0-AC61-43ED-94F9-B4C45BCB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Catia Dorilli</cp:lastModifiedBy>
  <cp:revision>2</cp:revision>
  <cp:lastPrinted>2023-04-27T09:52:00Z</cp:lastPrinted>
  <dcterms:created xsi:type="dcterms:W3CDTF">2023-09-11T11:53:00Z</dcterms:created>
  <dcterms:modified xsi:type="dcterms:W3CDTF">2023-09-11T11:53:00Z</dcterms:modified>
</cp:coreProperties>
</file>