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31401E" w:rsidRPr="00362AE8" w:rsidRDefault="0031401E" w:rsidP="0031401E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ENERGIA E SVILUPPO SOSTENIBILE</w:t>
      </w:r>
    </w:p>
    <w:p w:rsidR="0031401E" w:rsidRPr="004118BB" w:rsidRDefault="0031401E" w:rsidP="0031401E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  <w:r w:rsidRPr="00612AB6">
        <w:rPr>
          <w:rFonts w:ascii="Work Sans" w:hAnsi="Work Sans"/>
          <w:b/>
          <w:noProof/>
          <w:sz w:val="22"/>
          <w:szCs w:val="22"/>
          <w:u w:val="single"/>
        </w:rPr>
        <w:t>Si ricorda sono ammessi al colloquio tutti i candidati che hanno presentato utilmente la domanda di partecipazione al concorso</w:t>
      </w:r>
      <w:r w:rsidRPr="00612AB6">
        <w:rPr>
          <w:rFonts w:ascii="Work Sans" w:hAnsi="Work Sans"/>
          <w:noProof/>
          <w:sz w:val="22"/>
          <w:szCs w:val="22"/>
        </w:rPr>
        <w:t>, ad eccezione di coloro che hanno ricevuto il provvedimento di esclusione da parte dell’Ufficio Procedure Selettive per mancanza di requisiti formali e/o sostanziali nella presentazione della domanda</w:t>
      </w:r>
      <w:r>
        <w:rPr>
          <w:rFonts w:ascii="Work Sans" w:hAnsi="Work Sans"/>
          <w:noProof/>
          <w:sz w:val="22"/>
          <w:szCs w:val="22"/>
        </w:rPr>
        <w:t>.</w:t>
      </w:r>
    </w:p>
    <w:p w:rsidR="00E41777" w:rsidRDefault="00E41777" w:rsidP="00612AB6">
      <w:pPr>
        <w:jc w:val="both"/>
        <w:rPr>
          <w:rFonts w:ascii="Work Sans" w:hAnsi="Work Sans"/>
          <w:noProof/>
          <w:sz w:val="22"/>
          <w:szCs w:val="22"/>
        </w:rPr>
      </w:pPr>
    </w:p>
    <w:p w:rsidR="00E41777" w:rsidRDefault="00E41777" w:rsidP="00612AB6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Resto fermo che, come previsto dall’art. 3 del bando, </w:t>
      </w:r>
      <w:r w:rsidRPr="00E41777">
        <w:rPr>
          <w:rFonts w:ascii="Work Sans" w:hAnsi="Work Sans"/>
          <w:noProof/>
          <w:sz w:val="22"/>
          <w:szCs w:val="22"/>
        </w:rPr>
        <w:t>tutti i candidati</w:t>
      </w:r>
      <w:r w:rsidR="00F2187D">
        <w:rPr>
          <w:rFonts w:ascii="Work Sans" w:hAnsi="Work Sans"/>
          <w:noProof/>
          <w:sz w:val="22"/>
          <w:szCs w:val="22"/>
        </w:rPr>
        <w:t xml:space="preserve"> sono</w:t>
      </w:r>
      <w:r w:rsidRPr="00E41777">
        <w:rPr>
          <w:rFonts w:ascii="Work Sans" w:hAnsi="Work Sans"/>
          <w:noProof/>
          <w:sz w:val="22"/>
          <w:szCs w:val="22"/>
        </w:rPr>
        <w:t xml:space="preserve"> ammessi al colloquio con riserva di accertamento dei requisiti previsti dal Bando. L’Amministrazione potrà pertanto disporre in ogni momento l’esclusione dei candidati dalla procedura selettiva.</w:t>
      </w:r>
    </w:p>
    <w:p w:rsidR="0031401E" w:rsidRDefault="0031401E" w:rsidP="0031401E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</w:p>
    <w:p w:rsidR="0031401E" w:rsidRPr="00A645ED" w:rsidRDefault="00612AB6" w:rsidP="0031401E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Il colloquio </w:t>
      </w:r>
      <w:r w:rsidRPr="00612AB6">
        <w:rPr>
          <w:rFonts w:ascii="Work Sans" w:hAnsi="Work Sans"/>
          <w:sz w:val="22"/>
          <w:szCs w:val="22"/>
        </w:rPr>
        <w:t xml:space="preserve">si svolgerà </w:t>
      </w:r>
      <w:r w:rsidR="0031401E" w:rsidRPr="00A645ED">
        <w:rPr>
          <w:rFonts w:ascii="Work Sans" w:hAnsi="Work Sans"/>
          <w:sz w:val="22"/>
          <w:szCs w:val="22"/>
          <w:u w:val="single"/>
        </w:rPr>
        <w:t>in modalità telematica per tutti i candidati</w:t>
      </w:r>
      <w:r w:rsidR="0031401E" w:rsidRPr="00A645ED">
        <w:rPr>
          <w:rFonts w:ascii="Work Sans" w:hAnsi="Work Sans"/>
          <w:sz w:val="22"/>
          <w:szCs w:val="22"/>
        </w:rPr>
        <w:t xml:space="preserve"> in data </w:t>
      </w:r>
      <w:r w:rsidR="0031401E" w:rsidRPr="00A645ED">
        <w:rPr>
          <w:rFonts w:ascii="Work Sans" w:hAnsi="Work Sans"/>
          <w:b/>
          <w:sz w:val="22"/>
          <w:szCs w:val="22"/>
        </w:rPr>
        <w:t xml:space="preserve">11 </w:t>
      </w:r>
      <w:r w:rsidR="0031401E">
        <w:rPr>
          <w:rFonts w:ascii="Work Sans" w:hAnsi="Work Sans"/>
          <w:b/>
          <w:sz w:val="22"/>
          <w:szCs w:val="22"/>
        </w:rPr>
        <w:t>settembre 2023</w:t>
      </w:r>
      <w:r w:rsidR="0031401E" w:rsidRPr="00A645ED">
        <w:rPr>
          <w:rFonts w:ascii="Work Sans" w:hAnsi="Work Sans"/>
          <w:b/>
          <w:sz w:val="22"/>
          <w:szCs w:val="22"/>
        </w:rPr>
        <w:t xml:space="preserve"> alle ore </w:t>
      </w:r>
      <w:r w:rsidR="0031401E">
        <w:rPr>
          <w:rFonts w:ascii="Work Sans" w:hAnsi="Work Sans"/>
          <w:b/>
          <w:sz w:val="22"/>
          <w:szCs w:val="22"/>
        </w:rPr>
        <w:t>10</w:t>
      </w:r>
      <w:r w:rsidR="0031401E" w:rsidRPr="00A645ED">
        <w:rPr>
          <w:rFonts w:ascii="Work Sans" w:hAnsi="Work Sans"/>
          <w:b/>
          <w:sz w:val="22"/>
          <w:szCs w:val="22"/>
        </w:rPr>
        <w:t>:</w:t>
      </w:r>
      <w:r w:rsidR="0031401E">
        <w:rPr>
          <w:rFonts w:ascii="Work Sans" w:hAnsi="Work Sans"/>
          <w:b/>
          <w:sz w:val="22"/>
          <w:szCs w:val="22"/>
        </w:rPr>
        <w:t>0</w:t>
      </w:r>
      <w:r w:rsidR="0031401E" w:rsidRPr="00A645ED">
        <w:rPr>
          <w:rFonts w:ascii="Work Sans" w:hAnsi="Work Sans"/>
          <w:b/>
          <w:sz w:val="22"/>
          <w:szCs w:val="22"/>
        </w:rPr>
        <w:t>0</w:t>
      </w:r>
      <w:r w:rsidR="0031401E">
        <w:rPr>
          <w:rFonts w:ascii="Work Sans" w:hAnsi="Work Sans"/>
          <w:b/>
          <w:sz w:val="22"/>
          <w:szCs w:val="22"/>
        </w:rPr>
        <w:t xml:space="preserve">, </w:t>
      </w:r>
      <w:r w:rsidR="0031401E">
        <w:rPr>
          <w:rFonts w:ascii="Work Sans" w:hAnsi="Work Sans"/>
          <w:b/>
          <w:noProof/>
          <w:sz w:val="22"/>
          <w:szCs w:val="22"/>
        </w:rPr>
        <w:t>tramite il seguente link di collegamento:</w:t>
      </w:r>
    </w:p>
    <w:bookmarkStart w:id="1" w:name="_GoBack"/>
    <w:bookmarkEnd w:id="1"/>
    <w:p w:rsidR="0031401E" w:rsidRDefault="009F6738" w:rsidP="0031401E">
      <w:pPr>
        <w:pStyle w:val="xelementtoproof"/>
        <w:shd w:val="clear" w:color="auto" w:fill="FFFFFF"/>
        <w:spacing w:before="0" w:beforeAutospacing="0" w:after="0" w:afterAutospacing="0"/>
      </w:pPr>
      <w:r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fldChar w:fldCharType="begin"/>
      </w:r>
      <w:r w:rsidR="0031401E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instrText xml:space="preserve"> HYPERLINK "</w:instrText>
      </w:r>
      <w:r w:rsidR="0031401E" w:rsidRPr="0031401E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instrText>https://teams.microsoft.com/l/meetup-join/19%3ameeting_NDM0NTQyMTEtYTdiYS00NzJiLWI2YmItYTgwOGY5MTA2OTg5%40thread.v2/0?context=%7b%22Tid%22%3a%22067e7d20-e70f-42c6-ae10-8b07e8c4a003%22%2c%22Oid%22%3a%22889ffd62-231d-4a18-8b7c-d9b65f55718e%22%7d</w:instrText>
      </w:r>
      <w:r w:rsidR="0031401E"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instrText xml:space="preserve">" </w:instrText>
      </w:r>
      <w:r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fldChar w:fldCharType="separate"/>
      </w:r>
      <w:r w:rsidR="0031401E" w:rsidRPr="008E153B">
        <w:rPr>
          <w:rStyle w:val="Collegamentoipertestuale"/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t>https://teams.microsoft.com/l/meetup-join/19%3ameeting_NDM0NTQyMTEtYTdiYS00NzJiLWI2YmItYTgwOGY5MTA2OTg5%40thread.v2/0?context=%7b%22Tid%22%3a%22067e7d20-e70f-42c6-ae10-8b07e8c4a003%22%2c%22Oid%22%3a%22889ffd62-231d-4a18-8b7c-d9b65f55718e%22%7d</w:t>
      </w:r>
      <w:r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</w:p>
    <w:p w:rsidR="0031401E" w:rsidRDefault="0031401E" w:rsidP="0031401E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31401E" w:rsidRPr="00A645ED" w:rsidRDefault="0031401E" w:rsidP="0031401E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 w:cs="Segoe UI"/>
          <w:color w:val="201F1E"/>
          <w:sz w:val="22"/>
          <w:szCs w:val="22"/>
        </w:rPr>
      </w:pPr>
      <w:r w:rsidRPr="00A645ED"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Referente per supporto informatico:</w:t>
      </w:r>
    </w:p>
    <w:p w:rsidR="0031401E" w:rsidRDefault="0031401E" w:rsidP="0031401E">
      <w:pPr>
        <w:pStyle w:val="xmsonormal"/>
        <w:shd w:val="clear" w:color="auto" w:fill="FFFFFF"/>
        <w:ind w:right="140"/>
        <w:jc w:val="both"/>
        <w:rPr>
          <w:color w:val="201F1E"/>
        </w:rPr>
      </w:pPr>
      <w:r w:rsidRPr="00A645ED"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>Prof.Giorgio Baldinelli –</w:t>
      </w:r>
      <w:r w:rsidRPr="00A645ED"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mail: </w:t>
      </w:r>
      <w:r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giorgio.baldinelli@unipg.it; </w:t>
      </w:r>
    </w:p>
    <w:p w:rsidR="0031401E" w:rsidRPr="001760ED" w:rsidRDefault="0031401E" w:rsidP="0031401E">
      <w:pPr>
        <w:jc w:val="both"/>
        <w:rPr>
          <w:rFonts w:ascii="Work Sans" w:hAnsi="Work Sans"/>
          <w:sz w:val="22"/>
          <w:szCs w:val="22"/>
        </w:rPr>
      </w:pPr>
    </w:p>
    <w:p w:rsidR="00EF7F61" w:rsidRPr="001760ED" w:rsidRDefault="00EF7F61" w:rsidP="0031401E">
      <w:pPr>
        <w:pStyle w:val="Paragrafoelenco"/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</w:p>
    <w:sectPr w:rsidR="00EF7F61" w:rsidRPr="001760ED" w:rsidSect="00F113BE">
      <w:headerReference w:type="default" r:id="rId8"/>
      <w:footerReference w:type="default" r:id="rId9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B50" w:rsidRDefault="00371B50" w:rsidP="000151A3">
      <w:r>
        <w:separator/>
      </w:r>
    </w:p>
  </w:endnote>
  <w:endnote w:type="continuationSeparator" w:id="1">
    <w:p w:rsidR="00371B50" w:rsidRDefault="00371B50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9F6738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4099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2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2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8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9F6738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7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B50" w:rsidRDefault="00371B50" w:rsidP="000151A3">
      <w:r>
        <w:separator/>
      </w:r>
    </w:p>
  </w:footnote>
  <w:footnote w:type="continuationSeparator" w:id="1">
    <w:p w:rsidR="00371B50" w:rsidRDefault="00371B50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01382"/>
    <w:rsid w:val="0001012D"/>
    <w:rsid w:val="000116B1"/>
    <w:rsid w:val="000151A3"/>
    <w:rsid w:val="0008325B"/>
    <w:rsid w:val="00083366"/>
    <w:rsid w:val="000C364B"/>
    <w:rsid w:val="000D21B2"/>
    <w:rsid w:val="000D3864"/>
    <w:rsid w:val="000D3B42"/>
    <w:rsid w:val="000D5F3A"/>
    <w:rsid w:val="00117A19"/>
    <w:rsid w:val="0014271D"/>
    <w:rsid w:val="00156F5C"/>
    <w:rsid w:val="00167400"/>
    <w:rsid w:val="00167E3E"/>
    <w:rsid w:val="00194A59"/>
    <w:rsid w:val="001D5E19"/>
    <w:rsid w:val="002E7996"/>
    <w:rsid w:val="0031401E"/>
    <w:rsid w:val="00344A40"/>
    <w:rsid w:val="00367722"/>
    <w:rsid w:val="00371B50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814A0"/>
    <w:rsid w:val="00597D92"/>
    <w:rsid w:val="00612AB6"/>
    <w:rsid w:val="00623E12"/>
    <w:rsid w:val="00636332"/>
    <w:rsid w:val="00636661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9F6738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41777"/>
    <w:rsid w:val="00E57949"/>
    <w:rsid w:val="00E82FC4"/>
    <w:rsid w:val="00E966D1"/>
    <w:rsid w:val="00EB3C3A"/>
    <w:rsid w:val="00ED4664"/>
    <w:rsid w:val="00ED4839"/>
    <w:rsid w:val="00EF7F61"/>
    <w:rsid w:val="00F113BE"/>
    <w:rsid w:val="00F2187D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40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7CDB-6EED-486F-98F5-10189F72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3</cp:revision>
  <cp:lastPrinted>2023-04-27T09:52:00Z</cp:lastPrinted>
  <dcterms:created xsi:type="dcterms:W3CDTF">2023-09-08T16:34:00Z</dcterms:created>
  <dcterms:modified xsi:type="dcterms:W3CDTF">2023-09-08T16:34:00Z</dcterms:modified>
</cp:coreProperties>
</file>