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237BEEC6"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3C4898">
        <w:rPr>
          <w:rFonts w:ascii="Verdana" w:hAnsi="Verdana"/>
          <w:bCs/>
          <w:sz w:val="20"/>
        </w:rPr>
        <w:t>4</w:t>
      </w:r>
      <w:r w:rsidR="003336E8">
        <w:rPr>
          <w:rFonts w:ascii="Verdana" w:hAnsi="Verdana"/>
          <w:bCs/>
          <w:sz w:val="20"/>
        </w:rPr>
        <w:t>9</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3336E8">
        <w:rPr>
          <w:rFonts w:ascii="Verdana" w:hAnsi="Verdana"/>
          <w:bCs/>
          <w:sz w:val="20"/>
        </w:rPr>
        <w:t>0</w:t>
      </w:r>
      <w:r w:rsidR="003C4898">
        <w:rPr>
          <w:rFonts w:ascii="Verdana" w:hAnsi="Verdana"/>
          <w:bCs/>
          <w:sz w:val="20"/>
        </w:rPr>
        <w:t>4</w:t>
      </w:r>
      <w:r w:rsidR="00463021">
        <w:rPr>
          <w:rFonts w:ascii="Verdana" w:hAnsi="Verdana"/>
          <w:bCs/>
          <w:sz w:val="20"/>
        </w:rPr>
        <w:t>.</w:t>
      </w:r>
      <w:r w:rsidR="003336E8">
        <w:rPr>
          <w:rFonts w:ascii="Verdana" w:hAnsi="Verdana"/>
          <w:bCs/>
          <w:sz w:val="20"/>
        </w:rPr>
        <w:t>0</w:t>
      </w:r>
      <w:r w:rsidR="003C4898">
        <w:rPr>
          <w:rFonts w:ascii="Verdana" w:hAnsi="Verdana"/>
          <w:bCs/>
          <w:sz w:val="20"/>
        </w:rPr>
        <w:t>4</w:t>
      </w:r>
      <w:r w:rsidR="00DD6D0E">
        <w:rPr>
          <w:rFonts w:ascii="Verdana" w:hAnsi="Verdana"/>
          <w:bCs/>
          <w:sz w:val="20"/>
        </w:rPr>
        <w:t>.20</w:t>
      </w:r>
      <w:r w:rsidR="003936E4">
        <w:rPr>
          <w:rFonts w:ascii="Verdana" w:hAnsi="Verdana"/>
          <w:bCs/>
          <w:sz w:val="20"/>
        </w:rPr>
        <w:t>2</w:t>
      </w:r>
      <w:r w:rsidR="003336E8">
        <w:rPr>
          <w:rFonts w:ascii="Verdana" w:hAnsi="Verdana"/>
          <w:bCs/>
          <w:sz w:val="20"/>
        </w:rPr>
        <w:t>2</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712ED793"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borse di studio post-</w:t>
      </w:r>
      <w:proofErr w:type="spellStart"/>
      <w:proofErr w:type="gramStart"/>
      <w:r w:rsidR="00B205EF">
        <w:rPr>
          <w:rFonts w:ascii="Verdana" w:hAnsi="Verdana" w:cs="Arial"/>
        </w:rPr>
        <w:t>lauream</w:t>
      </w:r>
      <w:proofErr w:type="spellEnd"/>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3C4898">
        <w:rPr>
          <w:rFonts w:ascii="Verdana" w:hAnsi="Verdana" w:cs="Arial"/>
        </w:rPr>
        <w:t>4</w:t>
      </w:r>
      <w:r w:rsidR="008307F2">
        <w:rPr>
          <w:rFonts w:ascii="Verdana" w:hAnsi="Verdana" w:cs="Arial"/>
        </w:rPr>
        <w:t>9</w:t>
      </w:r>
      <w:r w:rsidR="003936E4">
        <w:rPr>
          <w:rFonts w:ascii="Verdana" w:hAnsi="Verdana" w:cs="Arial"/>
        </w:rPr>
        <w:t xml:space="preserve"> del </w:t>
      </w:r>
      <w:r w:rsidR="008307F2">
        <w:rPr>
          <w:rFonts w:ascii="Verdana" w:hAnsi="Verdana" w:cs="Arial"/>
        </w:rPr>
        <w:t>0</w:t>
      </w:r>
      <w:r w:rsidR="003C4898">
        <w:rPr>
          <w:rFonts w:ascii="Verdana" w:hAnsi="Verdana" w:cs="Arial"/>
        </w:rPr>
        <w:t>4</w:t>
      </w:r>
      <w:r w:rsidR="003936E4">
        <w:rPr>
          <w:rFonts w:ascii="Verdana" w:hAnsi="Verdana" w:cs="Arial"/>
        </w:rPr>
        <w:t>.</w:t>
      </w:r>
      <w:r w:rsidR="008307F2">
        <w:rPr>
          <w:rFonts w:ascii="Verdana" w:hAnsi="Verdana" w:cs="Arial"/>
        </w:rPr>
        <w:t>0</w:t>
      </w:r>
      <w:r w:rsidR="003C4898">
        <w:rPr>
          <w:rFonts w:ascii="Verdana" w:hAnsi="Verdana" w:cs="Arial"/>
        </w:rPr>
        <w:t>4</w:t>
      </w:r>
      <w:r w:rsidR="003936E4">
        <w:rPr>
          <w:rFonts w:ascii="Verdana" w:hAnsi="Verdana" w:cs="Arial"/>
        </w:rPr>
        <w:t>.202</w:t>
      </w:r>
      <w:r w:rsidR="008307F2">
        <w:rPr>
          <w:rFonts w:ascii="Verdana" w:hAnsi="Verdana" w:cs="Arial"/>
        </w:rPr>
        <w:t>2</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207C94BD" w14:textId="77777777" w:rsidR="00AE1E9E" w:rsidRDefault="00515F03"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AE1E9E" w:rsidRPr="00B97444">
        <w:rPr>
          <w:rFonts w:ascii="Verdana" w:hAnsi="Verdana"/>
        </w:rPr>
        <w:t>CHE NON SUSSISTONO CAUSE LIMITATIVE DELLA CAPACITA’</w:t>
      </w:r>
      <w:r w:rsidR="00AE1E9E">
        <w:rPr>
          <w:rFonts w:ascii="Verdana" w:hAnsi="Verdana"/>
        </w:rPr>
        <w:t xml:space="preserve"> DEL SOTTOSCRITTO</w:t>
      </w:r>
      <w:r w:rsidR="00AE1E9E" w:rsidRPr="00B97444">
        <w:rPr>
          <w:rFonts w:ascii="Verdana" w:hAnsi="Verdana"/>
        </w:rPr>
        <w:t xml:space="preserve"> DI SOTTOSCRIVERE CONTRATTI CON LA PUBBLICA AMMINISTRAZIONE</w:t>
      </w:r>
      <w:r w:rsidR="00AE1E9E">
        <w:rPr>
          <w:rFonts w:ascii="Verdana" w:hAnsi="Verdana"/>
        </w:rPr>
        <w:t xml:space="preserve"> E DI ESPLETARE L’INCARICO OGGETTO DELLA SELEZIONE (affermazione attestata dal fatto che viene barrato dal candidato il “si” di seguito indicato)</w:t>
      </w:r>
      <w:r w:rsidR="00AE1E9E" w:rsidRPr="00B97444">
        <w:rPr>
          <w:rFonts w:ascii="Verdana" w:hAnsi="Verdana"/>
        </w:rPr>
        <w:t>:</w:t>
      </w:r>
    </w:p>
    <w:p w14:paraId="6662E629" w14:textId="77777777" w:rsidR="00AE1E9E" w:rsidRPr="00A31A63" w:rsidRDefault="00AE1E9E"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Pr="00705C25">
        <w:rPr>
          <w:rFonts w:ascii="Verdana" w:hAnsi="Verdana" w:cs="Verdana"/>
        </w:rPr>
        <w:sym w:font="Symbol" w:char="F07F"/>
      </w:r>
      <w:r>
        <w:rPr>
          <w:rFonts w:ascii="Verdana" w:hAnsi="Verdana"/>
          <w:b/>
        </w:rPr>
        <w:t xml:space="preserve"> </w:t>
      </w:r>
      <w:r>
        <w:rPr>
          <w:rFonts w:ascii="Verdana" w:hAnsi="Verdana"/>
        </w:rPr>
        <w:t>SI</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3B327B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lastRenderedPageBreak/>
        <w:t>…</w:t>
      </w:r>
      <w:r w:rsidR="00AE1E9E">
        <w:rPr>
          <w:sz w:val="24"/>
        </w:rPr>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20DB3260" w14:textId="542B9E03"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3C4898">
        <w:rPr>
          <w:rFonts w:ascii="Verdana" w:hAnsi="Verdana"/>
          <w:bCs/>
          <w:sz w:val="20"/>
        </w:rPr>
        <w:t>4</w:t>
      </w:r>
      <w:r w:rsidR="007C4DC1">
        <w:rPr>
          <w:rFonts w:ascii="Verdana" w:hAnsi="Verdana"/>
          <w:bCs/>
          <w:sz w:val="20"/>
        </w:rPr>
        <w:t>9</w:t>
      </w:r>
      <w:r w:rsidR="00DD6D0E">
        <w:rPr>
          <w:rFonts w:ascii="Verdana" w:hAnsi="Verdana"/>
          <w:bCs/>
          <w:sz w:val="20"/>
        </w:rPr>
        <w:t xml:space="preserve"> del </w:t>
      </w:r>
      <w:r w:rsidR="007C4DC1">
        <w:rPr>
          <w:rFonts w:ascii="Verdana" w:hAnsi="Verdana"/>
          <w:bCs/>
          <w:sz w:val="20"/>
        </w:rPr>
        <w:t>0</w:t>
      </w:r>
      <w:r w:rsidR="003C4898">
        <w:rPr>
          <w:rFonts w:ascii="Verdana" w:hAnsi="Verdana"/>
          <w:bCs/>
          <w:sz w:val="20"/>
        </w:rPr>
        <w:t>4</w:t>
      </w:r>
      <w:r w:rsidR="00DD6D0E">
        <w:rPr>
          <w:rFonts w:ascii="Verdana" w:hAnsi="Verdana"/>
          <w:bCs/>
          <w:sz w:val="20"/>
        </w:rPr>
        <w:t>.</w:t>
      </w:r>
      <w:r w:rsidR="007C4DC1">
        <w:rPr>
          <w:rFonts w:ascii="Verdana" w:hAnsi="Verdana"/>
          <w:bCs/>
          <w:sz w:val="20"/>
        </w:rPr>
        <w:t>0</w:t>
      </w:r>
      <w:r w:rsidR="003C4898">
        <w:rPr>
          <w:rFonts w:ascii="Verdana" w:hAnsi="Verdana"/>
          <w:bCs/>
          <w:sz w:val="20"/>
        </w:rPr>
        <w:t>4</w:t>
      </w:r>
      <w:bookmarkStart w:id="1" w:name="_GoBack"/>
      <w:bookmarkEnd w:id="1"/>
      <w:r w:rsidR="00DD6D0E">
        <w:rPr>
          <w:rFonts w:ascii="Verdana" w:hAnsi="Verdana"/>
          <w:bCs/>
          <w:sz w:val="20"/>
        </w:rPr>
        <w:t>.202</w:t>
      </w:r>
      <w:r w:rsidR="007C4DC1">
        <w:rPr>
          <w:rFonts w:ascii="Verdana" w:hAnsi="Verdana"/>
          <w:bCs/>
          <w:sz w:val="20"/>
        </w:rPr>
        <w:t>2</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4898"/>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97DD1"/>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1154</Words>
  <Characters>9926</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3</cp:revision>
  <cp:lastPrinted>2022-02-02T09:21:00Z</cp:lastPrinted>
  <dcterms:created xsi:type="dcterms:W3CDTF">2022-04-04T07:27:00Z</dcterms:created>
  <dcterms:modified xsi:type="dcterms:W3CDTF">2022-04-04T07:28:00Z</dcterms:modified>
</cp:coreProperties>
</file>